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8959B" w14:textId="5A141B33" w:rsidR="00812F17" w:rsidRPr="00812F17" w:rsidRDefault="00AC3185" w:rsidP="00812F17">
      <w:pPr>
        <w:ind w:left="720" w:hanging="360"/>
        <w:jc w:val="center"/>
        <w:rPr>
          <w:rFonts w:ascii="Times New Roman" w:hAnsi="Times New Roman" w:cs="Times New Roman"/>
          <w:b/>
          <w:bCs/>
          <w:sz w:val="32"/>
          <w:szCs w:val="32"/>
        </w:rPr>
      </w:pPr>
      <w:r>
        <w:rPr>
          <w:rFonts w:ascii="Times New Roman" w:hAnsi="Times New Roman" w:cs="Times New Roman"/>
          <w:b/>
          <w:bCs/>
          <w:sz w:val="32"/>
          <w:szCs w:val="32"/>
        </w:rPr>
        <w:t>Retinal Structure-Function Assessment Framework</w:t>
      </w:r>
    </w:p>
    <w:p w14:paraId="1BBED67B" w14:textId="5995E394" w:rsidR="004F1B02" w:rsidRPr="00B40536" w:rsidRDefault="00812F17" w:rsidP="00812F17">
      <w:pPr>
        <w:ind w:left="720" w:hanging="360"/>
        <w:jc w:val="center"/>
        <w:rPr>
          <w:rFonts w:ascii="Times New Roman" w:hAnsi="Times New Roman" w:cs="Times New Roman"/>
          <w:b/>
          <w:bCs/>
          <w:sz w:val="28"/>
          <w:szCs w:val="28"/>
          <w:u w:val="single"/>
        </w:rPr>
      </w:pPr>
      <w:r w:rsidRPr="00B40536">
        <w:rPr>
          <w:rFonts w:ascii="Times New Roman" w:hAnsi="Times New Roman" w:cs="Times New Roman"/>
          <w:b/>
          <w:bCs/>
          <w:sz w:val="28"/>
          <w:szCs w:val="28"/>
          <w:u w:val="single"/>
        </w:rPr>
        <w:t>User Manual</w:t>
      </w:r>
    </w:p>
    <w:p w14:paraId="1DFAB839" w14:textId="65111EC3" w:rsidR="00AC3185" w:rsidRDefault="00812F17" w:rsidP="00AC3185">
      <w:pPr>
        <w:ind w:left="720" w:hanging="360"/>
        <w:jc w:val="center"/>
        <w:rPr>
          <w:rFonts w:ascii="Times New Roman" w:hAnsi="Times New Roman" w:cs="Times New Roman"/>
          <w:i/>
          <w:iCs/>
        </w:rPr>
      </w:pPr>
      <w:r w:rsidRPr="00812F17">
        <w:rPr>
          <w:rFonts w:ascii="Times New Roman" w:hAnsi="Times New Roman" w:cs="Times New Roman"/>
          <w:i/>
          <w:iCs/>
        </w:rPr>
        <w:t xml:space="preserve">Rijul </w:t>
      </w:r>
      <w:r w:rsidR="00AC3185">
        <w:rPr>
          <w:rFonts w:ascii="Times New Roman" w:hAnsi="Times New Roman" w:cs="Times New Roman"/>
          <w:i/>
          <w:iCs/>
        </w:rPr>
        <w:t xml:space="preserve">S. </w:t>
      </w:r>
      <w:r w:rsidRPr="00812F17">
        <w:rPr>
          <w:rFonts w:ascii="Times New Roman" w:hAnsi="Times New Roman" w:cs="Times New Roman"/>
          <w:i/>
          <w:iCs/>
        </w:rPr>
        <w:t>Soans</w:t>
      </w:r>
      <w:r w:rsidR="00AC3185">
        <w:rPr>
          <w:rFonts w:ascii="Times New Roman" w:hAnsi="Times New Roman" w:cs="Times New Roman"/>
          <w:i/>
          <w:iCs/>
        </w:rPr>
        <w:t xml:space="preserve">, Benjamin E. Smith, </w:t>
      </w:r>
      <w:r w:rsidR="00AC3185" w:rsidRPr="00AC3185">
        <w:rPr>
          <w:rFonts w:ascii="Times New Roman" w:hAnsi="Times New Roman" w:cs="Times New Roman"/>
          <w:i/>
          <w:iCs/>
        </w:rPr>
        <w:t>Susana T. L. Chung</w:t>
      </w:r>
    </w:p>
    <w:p w14:paraId="267979DA" w14:textId="77777777" w:rsidR="00D6536E" w:rsidRDefault="00D6536E" w:rsidP="00D6536E">
      <w:pPr>
        <w:jc w:val="both"/>
        <w:rPr>
          <w:rFonts w:ascii="Times New Roman" w:hAnsi="Times New Roman" w:cs="Times New Roman"/>
          <w:i/>
          <w:iCs/>
        </w:rPr>
      </w:pPr>
    </w:p>
    <w:p w14:paraId="6BABB198" w14:textId="1768EC54" w:rsidR="00D6536E" w:rsidRDefault="00AC3185" w:rsidP="00D6536E">
      <w:pPr>
        <w:pStyle w:val="Heading1"/>
      </w:pPr>
      <w:r w:rsidRPr="00BB17D0">
        <w:t>Software Dependencies:</w:t>
      </w:r>
    </w:p>
    <w:p w14:paraId="27CBCE5C" w14:textId="76A03AAB" w:rsidR="00AC3185" w:rsidRPr="00D6536E" w:rsidRDefault="00AC3185" w:rsidP="00D6536E">
      <w:pPr>
        <w:pStyle w:val="ListParagraph"/>
        <w:numPr>
          <w:ilvl w:val="0"/>
          <w:numId w:val="11"/>
        </w:numPr>
        <w:jc w:val="both"/>
        <w:rPr>
          <w:rFonts w:ascii="Times New Roman" w:hAnsi="Times New Roman" w:cs="Times New Roman"/>
        </w:rPr>
      </w:pPr>
      <w:r w:rsidRPr="00D6536E">
        <w:rPr>
          <w:rFonts w:ascii="Times New Roman" w:hAnsi="Times New Roman" w:cs="Times New Roman"/>
        </w:rPr>
        <w:t>MATLAB r2022b (https://www.mathworks.com/products/matlab.html)</w:t>
      </w:r>
    </w:p>
    <w:p w14:paraId="3E5DA94E" w14:textId="01EC3663" w:rsidR="00AC3185" w:rsidRPr="00D6536E" w:rsidRDefault="00AC3185" w:rsidP="00AC3185">
      <w:pPr>
        <w:pStyle w:val="ListParagraph"/>
        <w:numPr>
          <w:ilvl w:val="0"/>
          <w:numId w:val="11"/>
        </w:numPr>
        <w:jc w:val="both"/>
        <w:rPr>
          <w:rFonts w:ascii="Times New Roman" w:hAnsi="Times New Roman" w:cs="Times New Roman"/>
        </w:rPr>
      </w:pPr>
      <w:r w:rsidRPr="00D6536E">
        <w:rPr>
          <w:rFonts w:ascii="Times New Roman" w:hAnsi="Times New Roman" w:cs="Times New Roman"/>
        </w:rPr>
        <w:t>FIJI (https://imagej.net/software/fiji/)</w:t>
      </w:r>
    </w:p>
    <w:p w14:paraId="552E0CB5" w14:textId="7B7EE808" w:rsidR="00AC3185" w:rsidRPr="00D6536E" w:rsidRDefault="00AC3185" w:rsidP="00AC3185">
      <w:pPr>
        <w:pStyle w:val="ListParagraph"/>
        <w:numPr>
          <w:ilvl w:val="0"/>
          <w:numId w:val="11"/>
        </w:numPr>
        <w:jc w:val="both"/>
        <w:rPr>
          <w:rFonts w:ascii="Times New Roman" w:hAnsi="Times New Roman" w:cs="Times New Roman"/>
        </w:rPr>
      </w:pPr>
      <w:r w:rsidRPr="00D6536E">
        <w:rPr>
          <w:rFonts w:ascii="Times New Roman" w:hAnsi="Times New Roman" w:cs="Times New Roman"/>
        </w:rPr>
        <w:t>OCT Explorer 3.8.0 (</w:t>
      </w:r>
      <w:hyperlink r:id="rId6" w:history="1">
        <w:r w:rsidRPr="00D6536E">
          <w:rPr>
            <w:rStyle w:val="Hyperlink"/>
            <w:rFonts w:ascii="Times New Roman" w:hAnsi="Times New Roman" w:cs="Times New Roman"/>
          </w:rPr>
          <w:t>https://iibi.uiowa.edu/oct-reference</w:t>
        </w:r>
      </w:hyperlink>
      <w:r w:rsidRPr="00D6536E">
        <w:rPr>
          <w:rFonts w:ascii="Times New Roman" w:hAnsi="Times New Roman" w:cs="Times New Roman"/>
        </w:rPr>
        <w:t>)</w:t>
      </w:r>
      <w:r w:rsidR="00BD522F">
        <w:rPr>
          <w:rFonts w:ascii="Times New Roman" w:hAnsi="Times New Roman" w:cs="Times New Roman"/>
        </w:rPr>
        <w:t xml:space="preserve"> – required only if you want to try </w:t>
      </w:r>
      <w:r w:rsidR="000475CC">
        <w:rPr>
          <w:rFonts w:ascii="Times New Roman" w:hAnsi="Times New Roman" w:cs="Times New Roman"/>
        </w:rPr>
        <w:t xml:space="preserve">on </w:t>
      </w:r>
      <w:r w:rsidR="00BD522F">
        <w:rPr>
          <w:rFonts w:ascii="Times New Roman" w:hAnsi="Times New Roman" w:cs="Times New Roman"/>
        </w:rPr>
        <w:t xml:space="preserve">your own dataset. </w:t>
      </w:r>
    </w:p>
    <w:p w14:paraId="28FC76CA" w14:textId="77777777" w:rsidR="00D6536E" w:rsidRDefault="00AC3185" w:rsidP="00D6536E">
      <w:pPr>
        <w:ind w:left="360"/>
        <w:jc w:val="both"/>
        <w:rPr>
          <w:rFonts w:ascii="Times New Roman" w:hAnsi="Times New Roman" w:cs="Times New Roman"/>
        </w:rPr>
      </w:pPr>
      <w:r>
        <w:rPr>
          <w:rFonts w:ascii="Times New Roman" w:hAnsi="Times New Roman" w:cs="Times New Roman"/>
        </w:rPr>
        <w:t xml:space="preserve">Note: The framework has been tested on the above software versions successfully. It may work on other versions but is not guaranteed. </w:t>
      </w:r>
    </w:p>
    <w:p w14:paraId="78FB848B" w14:textId="77777777" w:rsidR="00D6536E" w:rsidRDefault="00D6536E" w:rsidP="00D6536E">
      <w:pPr>
        <w:jc w:val="both"/>
        <w:rPr>
          <w:rFonts w:ascii="Times New Roman" w:hAnsi="Times New Roman" w:cs="Times New Roman"/>
        </w:rPr>
      </w:pPr>
    </w:p>
    <w:p w14:paraId="5D1CCB69" w14:textId="7865EB29" w:rsidR="00BB17D0" w:rsidRPr="00D6536E" w:rsidRDefault="00BB17D0" w:rsidP="00D6536E">
      <w:pPr>
        <w:pStyle w:val="Heading1"/>
      </w:pPr>
      <w:r w:rsidRPr="00D6536E">
        <w:t>Installation:</w:t>
      </w:r>
    </w:p>
    <w:p w14:paraId="5A5D6B51" w14:textId="31F19715" w:rsidR="00353258" w:rsidRPr="00353258" w:rsidRDefault="00353258" w:rsidP="00353258">
      <w:pPr>
        <w:pStyle w:val="ListParagraph"/>
        <w:numPr>
          <w:ilvl w:val="0"/>
          <w:numId w:val="12"/>
        </w:numPr>
        <w:jc w:val="both"/>
        <w:rPr>
          <w:rFonts w:ascii="Times New Roman" w:hAnsi="Times New Roman" w:cs="Times New Roman"/>
        </w:rPr>
      </w:pPr>
      <w:r w:rsidRPr="00353258">
        <w:rPr>
          <w:rFonts w:ascii="Times New Roman" w:hAnsi="Times New Roman" w:cs="Times New Roman"/>
        </w:rPr>
        <w:t>Install MATLAB from the link provided above.</w:t>
      </w:r>
    </w:p>
    <w:p w14:paraId="4CF1BA05" w14:textId="77777777" w:rsidR="004E5193" w:rsidRDefault="00353258" w:rsidP="004E5193">
      <w:pPr>
        <w:pStyle w:val="ListParagraph"/>
        <w:numPr>
          <w:ilvl w:val="0"/>
          <w:numId w:val="12"/>
        </w:numPr>
        <w:jc w:val="both"/>
        <w:rPr>
          <w:rFonts w:ascii="Times New Roman" w:hAnsi="Times New Roman" w:cs="Times New Roman"/>
        </w:rPr>
      </w:pPr>
      <w:r w:rsidRPr="00353258">
        <w:rPr>
          <w:rFonts w:ascii="Times New Roman" w:hAnsi="Times New Roman" w:cs="Times New Roman"/>
        </w:rPr>
        <w:t>Install FIJI/ImageJ 1.54d from the link provided above.</w:t>
      </w:r>
    </w:p>
    <w:p w14:paraId="65B8D74D" w14:textId="77777777" w:rsidR="004E5193" w:rsidRDefault="004E5193" w:rsidP="004E5193">
      <w:pPr>
        <w:pStyle w:val="ListParagraph"/>
        <w:numPr>
          <w:ilvl w:val="0"/>
          <w:numId w:val="12"/>
        </w:numPr>
        <w:jc w:val="both"/>
        <w:rPr>
          <w:rFonts w:ascii="Times New Roman" w:hAnsi="Times New Roman" w:cs="Times New Roman"/>
        </w:rPr>
      </w:pPr>
      <w:r w:rsidRPr="004E5193">
        <w:rPr>
          <w:rFonts w:ascii="Times New Roman" w:hAnsi="Times New Roman" w:cs="Times New Roman"/>
        </w:rPr>
        <w:t>Configure FIJI to work with MATLAB by adding it to the MATLAB path.</w:t>
      </w:r>
    </w:p>
    <w:p w14:paraId="4FD7E042" w14:textId="77777777" w:rsidR="004E5193" w:rsidRDefault="004E5193" w:rsidP="004E5193">
      <w:pPr>
        <w:pStyle w:val="ListParagraph"/>
        <w:jc w:val="both"/>
        <w:rPr>
          <w:rFonts w:ascii="Times New Roman" w:hAnsi="Times New Roman" w:cs="Times New Roman"/>
        </w:rPr>
      </w:pPr>
    </w:p>
    <w:p w14:paraId="3CB9BD06" w14:textId="3723587D" w:rsidR="00E95499" w:rsidRDefault="004E5193" w:rsidP="00E95499">
      <w:pPr>
        <w:pStyle w:val="ListParagraph"/>
        <w:jc w:val="both"/>
        <w:rPr>
          <w:rFonts w:ascii="Times New Roman" w:hAnsi="Times New Roman" w:cs="Times New Roman"/>
        </w:rPr>
      </w:pPr>
      <w:r w:rsidRPr="004E5193">
        <w:rPr>
          <w:rFonts w:ascii="Times New Roman" w:hAnsi="Times New Roman" w:cs="Times New Roman"/>
        </w:rPr>
        <w:t>E.g., If FIJI was installed on the Desktop, then add the following to the MATLAB path: C:\Users\RS\Desktop\fiji-win64\Fiji.app\scripts</w:t>
      </w:r>
    </w:p>
    <w:p w14:paraId="2CD94ACA" w14:textId="77777777" w:rsidR="00E95499" w:rsidRDefault="00E95499" w:rsidP="00E95499">
      <w:pPr>
        <w:pStyle w:val="ListParagraph"/>
        <w:jc w:val="both"/>
        <w:rPr>
          <w:rFonts w:ascii="Times New Roman" w:hAnsi="Times New Roman" w:cs="Times New Roman"/>
        </w:rPr>
      </w:pPr>
    </w:p>
    <w:p w14:paraId="3834FDC7" w14:textId="0B8D1871" w:rsidR="00E95499" w:rsidRPr="00E95499" w:rsidRDefault="00E95499" w:rsidP="00E95499">
      <w:pPr>
        <w:pStyle w:val="ListParagraph"/>
        <w:numPr>
          <w:ilvl w:val="0"/>
          <w:numId w:val="12"/>
        </w:numPr>
        <w:jc w:val="both"/>
        <w:rPr>
          <w:rFonts w:ascii="Times New Roman" w:hAnsi="Times New Roman" w:cs="Times New Roman"/>
        </w:rPr>
      </w:pPr>
      <w:r>
        <w:rPr>
          <w:rFonts w:ascii="Times New Roman" w:hAnsi="Times New Roman" w:cs="Times New Roman"/>
        </w:rPr>
        <w:t xml:space="preserve">Copy the repo from GitHub to a suitable location on your PC. </w:t>
      </w:r>
    </w:p>
    <w:p w14:paraId="3CA49AB8" w14:textId="77777777" w:rsidR="00D6536E" w:rsidRDefault="00D6536E" w:rsidP="00D6536E">
      <w:pPr>
        <w:pStyle w:val="ListParagraph"/>
        <w:jc w:val="both"/>
        <w:rPr>
          <w:rFonts w:ascii="Times New Roman" w:hAnsi="Times New Roman" w:cs="Times New Roman"/>
        </w:rPr>
      </w:pPr>
    </w:p>
    <w:p w14:paraId="5A9DE375" w14:textId="77777777" w:rsidR="00D6536E" w:rsidRDefault="00D6536E" w:rsidP="00D6536E">
      <w:pPr>
        <w:pStyle w:val="Heading1"/>
      </w:pPr>
      <w:r>
        <w:t>Project Folder Structure</w:t>
      </w:r>
      <w:r w:rsidRPr="00D6536E">
        <w:t>:</w:t>
      </w:r>
    </w:p>
    <w:p w14:paraId="385201E6" w14:textId="30CE3454" w:rsidR="001A5FDB" w:rsidRDefault="001A5FDB" w:rsidP="001A5FDB">
      <w:pPr>
        <w:spacing w:after="0"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repo contains 2 main folders: 1) Example data – which has the subject data, and 2) MOCT-RS-v1 – which has the program files. The overall structure tree is shown below</w:t>
      </w:r>
      <w:r w:rsidR="00FD16B0">
        <w:rPr>
          <w:rFonts w:ascii="Times New Roman" w:eastAsia="Times New Roman" w:hAnsi="Times New Roman" w:cs="Times New Roman"/>
          <w:kern w:val="0"/>
          <w14:ligatures w14:val="none"/>
        </w:rPr>
        <w:t xml:space="preserve">. Please follow the same structure when testing out your own data. </w:t>
      </w:r>
    </w:p>
    <w:p w14:paraId="69928A8D" w14:textId="77777777" w:rsidR="001A5FDB" w:rsidRDefault="001A5FDB" w:rsidP="001A5FDB">
      <w:pPr>
        <w:spacing w:after="0" w:line="240" w:lineRule="auto"/>
        <w:rPr>
          <w:rFonts w:ascii="Times New Roman" w:eastAsia="Times New Roman" w:hAnsi="Times New Roman" w:cs="Times New Roman"/>
          <w:kern w:val="0"/>
          <w14:ligatures w14:val="none"/>
        </w:rPr>
      </w:pPr>
    </w:p>
    <w:p w14:paraId="733D359D" w14:textId="77777777" w:rsidR="001A5FDB" w:rsidRDefault="001A5FDB" w:rsidP="001A5FDB">
      <w:pPr>
        <w:spacing w:after="0" w:line="240" w:lineRule="auto"/>
        <w:rPr>
          <w:rFonts w:ascii="Times New Roman" w:eastAsia="Times New Roman" w:hAnsi="Times New Roman" w:cs="Times New Roman"/>
          <w:kern w:val="0"/>
          <w14:ligatures w14:val="none"/>
        </w:rPr>
      </w:pPr>
    </w:p>
    <w:p w14:paraId="165BA2F4" w14:textId="77777777" w:rsidR="001A5FDB" w:rsidRDefault="001A5FDB" w:rsidP="001A5FDB">
      <w:pPr>
        <w:spacing w:after="0" w:line="240" w:lineRule="auto"/>
        <w:rPr>
          <w:rFonts w:ascii="Times New Roman" w:eastAsia="Times New Roman" w:hAnsi="Times New Roman" w:cs="Times New Roman"/>
          <w:kern w:val="0"/>
          <w14:ligatures w14:val="none"/>
        </w:rPr>
      </w:pPr>
    </w:p>
    <w:p w14:paraId="5D8FE299" w14:textId="77777777" w:rsidR="001A5FDB" w:rsidRDefault="001A5FDB" w:rsidP="001A5FDB">
      <w:pPr>
        <w:spacing w:after="0" w:line="240" w:lineRule="auto"/>
        <w:rPr>
          <w:rFonts w:ascii="Times New Roman" w:eastAsia="Times New Roman" w:hAnsi="Times New Roman" w:cs="Times New Roman"/>
          <w:kern w:val="0"/>
          <w14:ligatures w14:val="none"/>
        </w:rPr>
      </w:pPr>
    </w:p>
    <w:p w14:paraId="14591F55" w14:textId="77777777" w:rsidR="001A5FDB" w:rsidRDefault="001A5FDB" w:rsidP="001A5FDB">
      <w:pPr>
        <w:spacing w:after="0" w:line="240" w:lineRule="auto"/>
        <w:rPr>
          <w:rFonts w:ascii="Times New Roman" w:eastAsia="Times New Roman" w:hAnsi="Times New Roman" w:cs="Times New Roman"/>
          <w:kern w:val="0"/>
          <w14:ligatures w14:val="none"/>
        </w:rPr>
      </w:pPr>
    </w:p>
    <w:p w14:paraId="21D1705A" w14:textId="77777777" w:rsidR="001A5FDB" w:rsidRDefault="001A5FDB" w:rsidP="001A5FDB">
      <w:pPr>
        <w:spacing w:after="0" w:line="240" w:lineRule="auto"/>
        <w:rPr>
          <w:rFonts w:ascii="Times New Roman" w:eastAsia="Times New Roman" w:hAnsi="Times New Roman" w:cs="Times New Roman"/>
          <w:kern w:val="0"/>
          <w14:ligatures w14:val="none"/>
        </w:rPr>
      </w:pPr>
    </w:p>
    <w:p w14:paraId="16EB6639" w14:textId="77777777" w:rsidR="001A5FDB" w:rsidRDefault="001A5FDB" w:rsidP="001A5FDB">
      <w:pPr>
        <w:spacing w:after="0" w:line="240" w:lineRule="auto"/>
        <w:rPr>
          <w:rFonts w:ascii="Times New Roman" w:eastAsia="Times New Roman" w:hAnsi="Times New Roman" w:cs="Times New Roman"/>
          <w:kern w:val="0"/>
          <w14:ligatures w14:val="none"/>
        </w:rPr>
      </w:pPr>
    </w:p>
    <w:p w14:paraId="7F50D404" w14:textId="77777777" w:rsidR="001A5FDB" w:rsidRDefault="001A5FDB" w:rsidP="001A5FDB">
      <w:pPr>
        <w:spacing w:after="0" w:line="240" w:lineRule="auto"/>
        <w:rPr>
          <w:rFonts w:ascii="Times New Roman" w:eastAsia="Times New Roman" w:hAnsi="Times New Roman" w:cs="Times New Roman"/>
          <w:kern w:val="0"/>
          <w14:ligatures w14:val="none"/>
        </w:rPr>
      </w:pPr>
    </w:p>
    <w:p w14:paraId="3FCA6A2E" w14:textId="77777777" w:rsidR="001A5FDB" w:rsidRDefault="001A5FDB" w:rsidP="001A5FDB">
      <w:pPr>
        <w:spacing w:after="0" w:line="240" w:lineRule="auto"/>
        <w:rPr>
          <w:rFonts w:ascii="Times New Roman" w:eastAsia="Times New Roman" w:hAnsi="Times New Roman" w:cs="Times New Roman"/>
          <w:kern w:val="0"/>
          <w14:ligatures w14:val="none"/>
        </w:rPr>
      </w:pPr>
    </w:p>
    <w:p w14:paraId="7A38A3D5" w14:textId="77777777" w:rsidR="001A5FDB" w:rsidRDefault="001A5FDB" w:rsidP="001A5FDB">
      <w:pPr>
        <w:spacing w:after="0" w:line="240" w:lineRule="auto"/>
        <w:rPr>
          <w:rFonts w:ascii="Times New Roman" w:eastAsia="Times New Roman" w:hAnsi="Times New Roman" w:cs="Times New Roman"/>
          <w:kern w:val="0"/>
          <w14:ligatures w14:val="none"/>
        </w:rPr>
      </w:pPr>
    </w:p>
    <w:p w14:paraId="097E9BF2" w14:textId="77777777" w:rsidR="001A5FDB" w:rsidRDefault="001A5FDB" w:rsidP="001A5FDB">
      <w:pPr>
        <w:spacing w:after="0" w:line="240" w:lineRule="auto"/>
        <w:rPr>
          <w:rFonts w:ascii="Times New Roman" w:eastAsia="Times New Roman" w:hAnsi="Times New Roman" w:cs="Times New Roman"/>
          <w:kern w:val="0"/>
          <w14:ligatures w14:val="none"/>
        </w:rPr>
      </w:pPr>
    </w:p>
    <w:p w14:paraId="5285DA94" w14:textId="77777777" w:rsidR="001A5FDB" w:rsidRDefault="001A5FDB" w:rsidP="001A5FDB">
      <w:pPr>
        <w:spacing w:after="0" w:line="240" w:lineRule="auto"/>
        <w:rPr>
          <w:rFonts w:ascii="Times New Roman" w:eastAsia="Times New Roman" w:hAnsi="Times New Roman" w:cs="Times New Roman"/>
          <w:kern w:val="0"/>
          <w14:ligatures w14:val="none"/>
        </w:rPr>
      </w:pPr>
    </w:p>
    <w:p w14:paraId="5D50B11A" w14:textId="77777777" w:rsidR="001A5FDB" w:rsidRDefault="001A5FDB" w:rsidP="001A5FDB">
      <w:pPr>
        <w:spacing w:after="0" w:line="240" w:lineRule="auto"/>
        <w:rPr>
          <w:rFonts w:ascii="Times New Roman" w:eastAsia="Times New Roman" w:hAnsi="Times New Roman" w:cs="Times New Roman"/>
          <w:kern w:val="0"/>
          <w14:ligatures w14:val="none"/>
        </w:rPr>
      </w:pPr>
    </w:p>
    <w:p w14:paraId="58B19AB7" w14:textId="77777777" w:rsidR="001A5FDB" w:rsidRPr="001A5FDB" w:rsidRDefault="001A5FDB" w:rsidP="001A5FDB">
      <w:pPr>
        <w:spacing w:after="0" w:line="240" w:lineRule="auto"/>
        <w:rPr>
          <w:rFonts w:ascii="Times New Roman" w:eastAsia="Times New Roman" w:hAnsi="Times New Roman" w:cs="Times New Roman"/>
          <w:kern w:val="0"/>
          <w14:ligatures w14:val="none"/>
        </w:rPr>
      </w:pPr>
    </w:p>
    <w:p w14:paraId="3D1F9538"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lastRenderedPageBreak/>
        <w:t xml:space="preserve">└── </w:t>
      </w:r>
      <w:r w:rsidRPr="001A5FDB">
        <w:rPr>
          <w:rFonts w:asciiTheme="majorHAnsi" w:eastAsia="Times New Roman" w:hAnsiTheme="majorHAnsi" w:cstheme="majorHAnsi"/>
          <w:b/>
          <w:bCs/>
          <w:kern w:val="0"/>
          <w:sz w:val="28"/>
          <w:szCs w:val="28"/>
          <w14:ligatures w14:val="none"/>
        </w:rPr>
        <w:t>retina-struc-func-framework/</w:t>
      </w:r>
    </w:p>
    <w:p w14:paraId="7FAC55D0"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w:t>
      </w:r>
      <w:r w:rsidRPr="001A5FDB">
        <w:rPr>
          <w:rFonts w:asciiTheme="majorHAnsi" w:eastAsia="Times New Roman" w:hAnsiTheme="majorHAnsi" w:cstheme="majorHAnsi"/>
          <w:b/>
          <w:bCs/>
          <w:kern w:val="0"/>
          <w:sz w:val="24"/>
          <w:szCs w:val="24"/>
          <w14:ligatures w14:val="none"/>
        </w:rPr>
        <w:t>Example Data/</w:t>
      </w:r>
    </w:p>
    <w:p w14:paraId="11650FEA"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w:t>
      </w:r>
      <w:r w:rsidRPr="001A5FDB">
        <w:rPr>
          <w:rFonts w:asciiTheme="majorHAnsi" w:eastAsia="Times New Roman" w:hAnsiTheme="majorHAnsi" w:cstheme="majorHAnsi"/>
          <w:b/>
          <w:bCs/>
          <w:kern w:val="0"/>
          <w:sz w:val="20"/>
          <w:szCs w:val="20"/>
          <w14:ligatures w14:val="none"/>
        </w:rPr>
        <w:t>Albinism/</w:t>
      </w:r>
    </w:p>
    <w:p w14:paraId="6D20478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ALB_OD_Rectangular/</w:t>
      </w:r>
    </w:p>
    <w:p w14:paraId="0A64860C"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w:t>
      </w:r>
    </w:p>
    <w:p w14:paraId="4D772DD6"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MAIA_exam_17_55.png (MAIA SLO Image)</w:t>
      </w:r>
    </w:p>
    <w:p w14:paraId="70263C69"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MAIA_exam_17_55_PSF.png</w:t>
      </w:r>
    </w:p>
    <w:p w14:paraId="05E887E7"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maia-1275_17_55_fixation.txt</w:t>
      </w:r>
    </w:p>
    <w:p w14:paraId="44B250DB"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maia-1275_17_55_threshold.txt (MAIA Threshold File)</w:t>
      </w:r>
    </w:p>
    <w:p w14:paraId="07D4B448"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OCT/</w:t>
      </w:r>
    </w:p>
    <w:p w14:paraId="0614F60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 (OCT B-scans)/</w:t>
      </w:r>
    </w:p>
    <w:p w14:paraId="6D2EB258"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 1.tif, 2.tif,...97.tif (or as acquired)</w:t>
      </w:r>
    </w:p>
    <w:p w14:paraId="337CD155"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0E7376C0.xml</w:t>
      </w:r>
    </w:p>
    <w:p w14:paraId="56776AFE"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OCT.tif (OCT cSLO Image)</w:t>
      </w:r>
    </w:p>
    <w:p w14:paraId="3E506632"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Result/</w:t>
      </w:r>
    </w:p>
    <w:p w14:paraId="2D6D506D"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bscans_Sequence</w:t>
      </w:r>
    </w:p>
    <w:p w14:paraId="55B32B48"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(Additional files appear here after analysis)</w:t>
      </w:r>
    </w:p>
    <w:p w14:paraId="55904026"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w:t>
      </w:r>
      <w:r w:rsidRPr="001A5FDB">
        <w:rPr>
          <w:rFonts w:asciiTheme="majorHAnsi" w:eastAsia="Times New Roman" w:hAnsiTheme="majorHAnsi" w:cstheme="majorHAnsi"/>
          <w:b/>
          <w:bCs/>
          <w:kern w:val="0"/>
          <w:sz w:val="20"/>
          <w:szCs w:val="20"/>
          <w14:ligatures w14:val="none"/>
        </w:rPr>
        <w:t>Amblyopia/</w:t>
      </w:r>
    </w:p>
    <w:p w14:paraId="19F9C73A"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AMB_OD_Rectangular/</w:t>
      </w:r>
    </w:p>
    <w:p w14:paraId="1E5CB23F"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w:t>
      </w:r>
    </w:p>
    <w:p w14:paraId="652EDAE0"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MAIA_exam_43_155.png (MAIA SLO Image)</w:t>
      </w:r>
    </w:p>
    <w:p w14:paraId="518FA1DC"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MAIA_exam_43_155_PSF.png</w:t>
      </w:r>
    </w:p>
    <w:p w14:paraId="0E4150A3"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maia-1275_43_155_fixation.txt</w:t>
      </w:r>
    </w:p>
    <w:p w14:paraId="7ABF3D46"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maia-1275_43_155_threshold.txt (MAIA Threshold File)</w:t>
      </w:r>
    </w:p>
    <w:p w14:paraId="159EB240"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OCT/</w:t>
      </w:r>
    </w:p>
    <w:p w14:paraId="0428F2A2"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 (OCT B-scans)/</w:t>
      </w:r>
    </w:p>
    <w:p w14:paraId="31F0D8DD"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 1.tif, 2.tif,...97.tif (or as acquired)</w:t>
      </w:r>
    </w:p>
    <w:p w14:paraId="7FBC6FF9"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AA914B00.xml</w:t>
      </w:r>
    </w:p>
    <w:p w14:paraId="7B208D8D"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OCT.tif (OCT cSLO Image)</w:t>
      </w:r>
    </w:p>
    <w:p w14:paraId="2AE36238"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Result/</w:t>
      </w:r>
    </w:p>
    <w:p w14:paraId="703BCBE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bscans_Sequence</w:t>
      </w:r>
    </w:p>
    <w:p w14:paraId="4109E9F5"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(Additional files appear here after analysis)</w:t>
      </w:r>
    </w:p>
    <w:p w14:paraId="346126DC"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Theme="majorHAnsi" w:eastAsia="Times New Roman" w:hAnsiTheme="majorHAnsi" w:cstheme="majorHAnsi"/>
          <w:b/>
          <w:bCs/>
          <w:kern w:val="0"/>
          <w:sz w:val="20"/>
          <w:szCs w:val="20"/>
          <w14:ligatures w14:val="none"/>
        </w:rPr>
        <w:t>Healthy/</w:t>
      </w:r>
    </w:p>
    <w:p w14:paraId="0E1C8B02"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H_OD_Rectangular/</w:t>
      </w:r>
    </w:p>
    <w:p w14:paraId="780D9155"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w:t>
      </w:r>
    </w:p>
    <w:p w14:paraId="3B8D604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MAIA_exam_10_69.png (MAIA SLO Image)</w:t>
      </w:r>
    </w:p>
    <w:p w14:paraId="39B2EA3E"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MAIA_exam_10_69_PSF.png</w:t>
      </w:r>
    </w:p>
    <w:p w14:paraId="1FD128B0"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maia-1275_10_69_fixation.txt</w:t>
      </w:r>
    </w:p>
    <w:p w14:paraId="3612AB73"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maia-1275_10_69_threshold.txt (MAIA Threshold File)</w:t>
      </w:r>
    </w:p>
    <w:p w14:paraId="05482782"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OCT/</w:t>
      </w:r>
    </w:p>
    <w:p w14:paraId="3C2059B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 (OCT B-scans)/</w:t>
      </w:r>
    </w:p>
    <w:p w14:paraId="401E2010"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 1.tif, 2.tif,...97.tif (or as acquired)</w:t>
      </w:r>
    </w:p>
    <w:p w14:paraId="5EC0DF33"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15D4EB20.xml</w:t>
      </w:r>
    </w:p>
    <w:p w14:paraId="283F9C1E"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 OCT.tif (OCT cSLO Image)</w:t>
      </w:r>
    </w:p>
    <w:p w14:paraId="2B54F6A7"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Result/</w:t>
      </w:r>
    </w:p>
    <w:p w14:paraId="758730A4"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bscans_Sequence</w:t>
      </w:r>
    </w:p>
    <w:p w14:paraId="5E620AD2"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 (Additional files appear here after analysis)</w:t>
      </w:r>
    </w:p>
    <w:p w14:paraId="7246153E"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w:t>
      </w:r>
      <w:r w:rsidRPr="001A5FDB">
        <w:rPr>
          <w:rFonts w:asciiTheme="majorHAnsi" w:eastAsia="Times New Roman" w:hAnsiTheme="majorHAnsi" w:cstheme="majorHAnsi"/>
          <w:b/>
          <w:bCs/>
          <w:kern w:val="0"/>
          <w:sz w:val="24"/>
          <w:szCs w:val="24"/>
          <w14:ligatures w14:val="none"/>
        </w:rPr>
        <w:t>MOCT-RS-v1/</w:t>
      </w:r>
    </w:p>
    <w:p w14:paraId="05A9EE81"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UI_RSFAF.m (User Interface: Start with this file in MATLAB)</w:t>
      </w:r>
    </w:p>
    <w:p w14:paraId="632F6B75"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RunWrapperFunc.m (Wrapper Function)</w:t>
      </w:r>
    </w:p>
    <w:p w14:paraId="2D3A41DE" w14:textId="77777777" w:rsidR="001A5FDB" w:rsidRPr="001A5FDB" w:rsidRDefault="001A5FDB" w:rsidP="001A5FDB">
      <w:pPr>
        <w:spacing w:after="0" w:line="240" w:lineRule="auto"/>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w:t>
      </w:r>
      <w:r w:rsidRPr="001A5FDB">
        <w:rPr>
          <w:rFonts w:ascii="Arial" w:eastAsia="Times New Roman" w:hAnsi="Arial" w:cs="Arial"/>
          <w:kern w:val="0"/>
          <w:sz w:val="20"/>
          <w:szCs w:val="20"/>
          <w14:ligatures w14:val="none"/>
        </w:rPr>
        <w:t>├</w:t>
      </w:r>
      <w:r w:rsidRPr="001A5FDB">
        <w:rPr>
          <w:rFonts w:ascii="Calibri Light" w:eastAsia="Times New Roman" w:hAnsi="Calibri Light" w:cs="Calibri Light"/>
          <w:kern w:val="0"/>
          <w:sz w:val="20"/>
          <w:szCs w:val="20"/>
          <w14:ligatures w14:val="none"/>
        </w:rPr>
        <w:t>──</w:t>
      </w:r>
      <w:r w:rsidRPr="001A5FDB">
        <w:rPr>
          <w:rFonts w:asciiTheme="majorHAnsi" w:eastAsia="Times New Roman" w:hAnsiTheme="majorHAnsi" w:cstheme="majorHAnsi"/>
          <w:kern w:val="0"/>
          <w:sz w:val="20"/>
          <w:szCs w:val="20"/>
          <w14:ligatures w14:val="none"/>
        </w:rPr>
        <w:t xml:space="preserve"> Custom ImageJ plugins</w:t>
      </w:r>
    </w:p>
    <w:p w14:paraId="7384DABB" w14:textId="4AC82B06" w:rsidR="0050294C" w:rsidRPr="0050294C" w:rsidRDefault="001A5FDB" w:rsidP="001A5FDB">
      <w:pPr>
        <w:jc w:val="both"/>
        <w:rPr>
          <w:rFonts w:asciiTheme="majorHAnsi" w:eastAsia="Times New Roman" w:hAnsiTheme="majorHAnsi" w:cstheme="majorHAnsi"/>
          <w:kern w:val="0"/>
          <w:sz w:val="20"/>
          <w:szCs w:val="20"/>
          <w14:ligatures w14:val="none"/>
        </w:rPr>
      </w:pPr>
      <w:r w:rsidRPr="001A5FDB">
        <w:rPr>
          <w:rFonts w:asciiTheme="majorHAnsi" w:eastAsia="Times New Roman" w:hAnsiTheme="majorHAnsi" w:cstheme="majorHAnsi"/>
          <w:kern w:val="0"/>
          <w:sz w:val="20"/>
          <w:szCs w:val="20"/>
          <w14:ligatures w14:val="none"/>
        </w:rPr>
        <w:t xml:space="preserve">        └── Other helper functions</w:t>
      </w:r>
    </w:p>
    <w:p w14:paraId="5C4B207B" w14:textId="56E55B52" w:rsidR="001A5FDB" w:rsidRDefault="00426F20" w:rsidP="00426F20">
      <w:pPr>
        <w:pStyle w:val="Heading1"/>
      </w:pPr>
      <w:r>
        <w:lastRenderedPageBreak/>
        <w:t xml:space="preserve">Walkthrough: </w:t>
      </w:r>
    </w:p>
    <w:p w14:paraId="5695DC45" w14:textId="777A9C07" w:rsidR="00426F20" w:rsidRDefault="00FD16B0" w:rsidP="00426F20">
      <w:pPr>
        <w:jc w:val="both"/>
        <w:rPr>
          <w:rFonts w:ascii="Times New Roman" w:hAnsi="Times New Roman" w:cs="Times New Roman"/>
        </w:rPr>
      </w:pPr>
      <w:r>
        <w:rPr>
          <w:rFonts w:ascii="Times New Roman" w:hAnsi="Times New Roman" w:cs="Times New Roman"/>
        </w:rPr>
        <w:t xml:space="preserve">1. </w:t>
      </w:r>
      <w:r w:rsidR="00D51A91" w:rsidRPr="00D51A91">
        <w:rPr>
          <w:rFonts w:ascii="Times New Roman" w:hAnsi="Times New Roman" w:cs="Times New Roman"/>
        </w:rPr>
        <w:t xml:space="preserve">Open the </w:t>
      </w:r>
      <w:r w:rsidR="00D51A91" w:rsidRPr="00D51A91">
        <w:rPr>
          <w:rFonts w:ascii="Times New Roman" w:hAnsi="Times New Roman" w:cs="Times New Roman"/>
          <w:b/>
          <w:bCs/>
        </w:rPr>
        <w:t>UI_RSFAF.m</w:t>
      </w:r>
      <w:r w:rsidR="00D51A91" w:rsidRPr="00D51A91">
        <w:rPr>
          <w:rFonts w:ascii="Times New Roman" w:hAnsi="Times New Roman" w:cs="Times New Roman"/>
        </w:rPr>
        <w:t xml:space="preserve"> </w:t>
      </w:r>
      <w:r w:rsidR="00D51A91" w:rsidRPr="00D51A91">
        <w:rPr>
          <w:rFonts w:ascii="Times New Roman" w:hAnsi="Times New Roman" w:cs="Times New Roman"/>
          <w:b/>
          <w:bCs/>
        </w:rPr>
        <w:t>file</w:t>
      </w:r>
      <w:r w:rsidR="00D51A91" w:rsidRPr="00D51A91">
        <w:rPr>
          <w:rFonts w:ascii="Times New Roman" w:hAnsi="Times New Roman" w:cs="Times New Roman"/>
        </w:rPr>
        <w:t xml:space="preserve"> located inside the </w:t>
      </w:r>
      <w:r w:rsidR="00D51A91" w:rsidRPr="00D51A91">
        <w:rPr>
          <w:rFonts w:ascii="Times New Roman" w:hAnsi="Times New Roman" w:cs="Times New Roman"/>
          <w:b/>
          <w:bCs/>
        </w:rPr>
        <w:t>MOCT-RS-v1</w:t>
      </w:r>
      <w:r w:rsidR="00D51A91">
        <w:rPr>
          <w:rFonts w:ascii="Times New Roman" w:hAnsi="Times New Roman" w:cs="Times New Roman"/>
          <w:b/>
          <w:bCs/>
        </w:rPr>
        <w:t xml:space="preserve"> </w:t>
      </w:r>
      <w:r w:rsidR="00D51A91">
        <w:rPr>
          <w:rFonts w:ascii="Times New Roman" w:hAnsi="Times New Roman" w:cs="Times New Roman"/>
        </w:rPr>
        <w:t xml:space="preserve"> folder using MATLAB and press Run.</w:t>
      </w:r>
    </w:p>
    <w:p w14:paraId="3D1A8D88" w14:textId="2DD9861B" w:rsidR="00D51A91" w:rsidRDefault="00D51A91" w:rsidP="00426F20">
      <w:pPr>
        <w:jc w:val="both"/>
        <w:rPr>
          <w:rFonts w:ascii="Times New Roman" w:hAnsi="Times New Roman" w:cs="Times New Roman"/>
        </w:rPr>
      </w:pPr>
      <w:r>
        <w:rPr>
          <w:rFonts w:ascii="Times New Roman" w:hAnsi="Times New Roman" w:cs="Times New Roman"/>
        </w:rPr>
        <w:t>2. A GUI should appear showing different options as follows:</w:t>
      </w:r>
    </w:p>
    <w:p w14:paraId="47F3BBF3" w14:textId="77777777" w:rsidR="00D51A91" w:rsidRDefault="00D51A91" w:rsidP="00D51A91">
      <w:pPr>
        <w:keepNext/>
        <w:jc w:val="both"/>
      </w:pPr>
      <w:r>
        <w:rPr>
          <w:rFonts w:ascii="Times New Roman" w:hAnsi="Times New Roman" w:cs="Times New Roman"/>
          <w:noProof/>
        </w:rPr>
        <w:drawing>
          <wp:inline distT="0" distB="0" distL="0" distR="0" wp14:anchorId="16F1749F" wp14:editId="791465AF">
            <wp:extent cx="5943600" cy="4535805"/>
            <wp:effectExtent l="0" t="0" r="0" b="0"/>
            <wp:docPr id="102067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78032" name="Picture 1"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535805"/>
                    </a:xfrm>
                    <a:prstGeom prst="rect">
                      <a:avLst/>
                    </a:prstGeom>
                  </pic:spPr>
                </pic:pic>
              </a:graphicData>
            </a:graphic>
          </wp:inline>
        </w:drawing>
      </w:r>
    </w:p>
    <w:p w14:paraId="65EDB170" w14:textId="258885EE" w:rsidR="001E685B" w:rsidRPr="00D51A91" w:rsidRDefault="00D51A91" w:rsidP="00D51A91">
      <w:pPr>
        <w:pStyle w:val="Caption"/>
        <w:jc w:val="center"/>
        <w:rPr>
          <w:rFonts w:ascii="Times New Roman" w:hAnsi="Times New Roman" w:cs="Times New Roman"/>
          <w:sz w:val="22"/>
          <w:szCs w:val="22"/>
        </w:rPr>
      </w:pPr>
      <w:r w:rsidRPr="00D51A91">
        <w:rPr>
          <w:sz w:val="22"/>
          <w:szCs w:val="22"/>
        </w:rPr>
        <w:t>Fig. 1. GUI of the framework</w:t>
      </w:r>
    </w:p>
    <w:p w14:paraId="5944CE69" w14:textId="1C55CBC9" w:rsidR="00D51A91" w:rsidRDefault="00D51A91" w:rsidP="00D51A91">
      <w:pPr>
        <w:jc w:val="both"/>
        <w:rPr>
          <w:rFonts w:ascii="Times New Roman" w:hAnsi="Times New Roman" w:cs="Times New Roman"/>
        </w:rPr>
      </w:pPr>
      <w:r>
        <w:rPr>
          <w:rFonts w:ascii="Times New Roman" w:hAnsi="Times New Roman" w:cs="Times New Roman"/>
        </w:rPr>
        <w:t xml:space="preserve">3. Click on the “Start here: Instructions” button to open this document at any time. </w:t>
      </w:r>
    </w:p>
    <w:p w14:paraId="63EF7A73" w14:textId="66F90207" w:rsidR="00D51A91" w:rsidRDefault="00D51A91" w:rsidP="00D51A91">
      <w:pPr>
        <w:jc w:val="both"/>
        <w:rPr>
          <w:rFonts w:ascii="Times New Roman" w:hAnsi="Times New Roman" w:cs="Times New Roman"/>
        </w:rPr>
      </w:pPr>
      <w:r>
        <w:rPr>
          <w:rFonts w:ascii="Times New Roman" w:hAnsi="Times New Roman" w:cs="Times New Roman"/>
        </w:rPr>
        <w:t xml:space="preserve">4. On the left side of the panel, you have a couple of general checklists. Make sure that the OCT B-scans of a particular subject are appropriately placed as mentioned in Section III of this manual (Project Folder Structure). Check the box after confirming the same. </w:t>
      </w:r>
    </w:p>
    <w:p w14:paraId="0EBC7A59" w14:textId="323AF559" w:rsidR="00D51A91" w:rsidRDefault="00D51A91" w:rsidP="00D51A91">
      <w:pPr>
        <w:jc w:val="both"/>
        <w:rPr>
          <w:rFonts w:ascii="Times New Roman" w:hAnsi="Times New Roman" w:cs="Times New Roman"/>
        </w:rPr>
      </w:pPr>
      <w:r>
        <w:rPr>
          <w:rFonts w:ascii="Times New Roman" w:hAnsi="Times New Roman" w:cs="Times New Roman"/>
        </w:rPr>
        <w:t xml:space="preserve">5. Similarly, make sure that you have the exported XML file from the OCT machine also in the appropriate place as per the project folder structure. </w:t>
      </w:r>
      <w:r>
        <w:rPr>
          <w:rFonts w:ascii="Times New Roman" w:hAnsi="Times New Roman" w:cs="Times New Roman"/>
        </w:rPr>
        <w:t>Check the box after confirming the same.</w:t>
      </w:r>
    </w:p>
    <w:p w14:paraId="18BFB836" w14:textId="63EBFB6D" w:rsidR="00D51A91" w:rsidRDefault="00D51A91" w:rsidP="00D51A91">
      <w:pPr>
        <w:jc w:val="both"/>
        <w:rPr>
          <w:rFonts w:ascii="Times New Roman" w:hAnsi="Times New Roman" w:cs="Times New Roman"/>
        </w:rPr>
      </w:pPr>
      <w:r>
        <w:rPr>
          <w:rFonts w:ascii="Times New Roman" w:hAnsi="Times New Roman" w:cs="Times New Roman"/>
        </w:rPr>
        <w:t xml:space="preserve">6. On the right side, you have a registration panel which gives you two options: “Automatic Mode” or the “Manual Mode”. You can choose either. </w:t>
      </w:r>
      <w:r w:rsidR="00112D9A">
        <w:rPr>
          <w:rFonts w:ascii="Times New Roman" w:hAnsi="Times New Roman" w:cs="Times New Roman"/>
        </w:rPr>
        <w:t xml:space="preserve">Here, we select the “Automated Mode” as an example. </w:t>
      </w:r>
    </w:p>
    <w:p w14:paraId="545FE3B9" w14:textId="6160E09B" w:rsidR="009E3D3A" w:rsidRDefault="009E3D3A" w:rsidP="00D51A91">
      <w:pPr>
        <w:jc w:val="both"/>
        <w:rPr>
          <w:rFonts w:ascii="Times New Roman" w:hAnsi="Times New Roman" w:cs="Times New Roman"/>
        </w:rPr>
      </w:pPr>
      <w:r>
        <w:rPr>
          <w:rFonts w:ascii="Times New Roman" w:hAnsi="Times New Roman" w:cs="Times New Roman"/>
        </w:rPr>
        <w:t>7. Click on “Begin Analysis”</w:t>
      </w:r>
    </w:p>
    <w:p w14:paraId="7510CB4E" w14:textId="4F103101" w:rsidR="009E3D3A" w:rsidRDefault="009E3D3A" w:rsidP="009E3D3A">
      <w:pPr>
        <w:jc w:val="both"/>
        <w:rPr>
          <w:rFonts w:ascii="Times New Roman" w:hAnsi="Times New Roman" w:cs="Times New Roman"/>
        </w:rPr>
      </w:pPr>
      <w:r w:rsidRPr="009E3D3A">
        <w:rPr>
          <w:rFonts w:ascii="Times New Roman" w:hAnsi="Times New Roman" w:cs="Times New Roman"/>
        </w:rPr>
        <w:lastRenderedPageBreak/>
        <w:t xml:space="preserve">8. </w:t>
      </w:r>
      <w:r w:rsidRPr="009E3D3A">
        <w:rPr>
          <w:rFonts w:ascii="Times New Roman" w:hAnsi="Times New Roman" w:cs="Times New Roman"/>
        </w:rPr>
        <w:t xml:space="preserve">The GUI asks you to </w:t>
      </w:r>
      <w:r>
        <w:rPr>
          <w:rFonts w:ascii="Times New Roman" w:hAnsi="Times New Roman" w:cs="Times New Roman"/>
        </w:rPr>
        <w:t>“</w:t>
      </w:r>
      <w:r w:rsidRPr="009E3D3A">
        <w:rPr>
          <w:rFonts w:ascii="Times New Roman" w:hAnsi="Times New Roman" w:cs="Times New Roman"/>
        </w:rPr>
        <w:t>select the OCT fundus image of a particular subject</w:t>
      </w:r>
      <w:r>
        <w:rPr>
          <w:rFonts w:ascii="Times New Roman" w:hAnsi="Times New Roman" w:cs="Times New Roman"/>
        </w:rPr>
        <w:t>”</w:t>
      </w:r>
      <w:r w:rsidRPr="009E3D3A">
        <w:rPr>
          <w:rFonts w:ascii="Times New Roman" w:hAnsi="Times New Roman" w:cs="Times New Roman"/>
        </w:rPr>
        <w:t xml:space="preserve">. Navigate to </w:t>
      </w:r>
      <w:bookmarkStart w:id="0" w:name="_Hlk155978568"/>
      <w:r>
        <w:rPr>
          <w:rFonts w:ascii="Times New Roman" w:hAnsi="Times New Roman" w:cs="Times New Roman"/>
        </w:rPr>
        <w:t xml:space="preserve">Example Data </w:t>
      </w:r>
      <w:r w:rsidRPr="009E3D3A">
        <w:rPr>
          <w:rFonts w:ascii="Times New Roman" w:hAnsi="Times New Roman" w:cs="Times New Roman"/>
        </w:rPr>
        <w:sym w:font="Wingdings" w:char="F0E0"/>
      </w:r>
      <w:r>
        <w:rPr>
          <w:rFonts w:ascii="Times New Roman" w:hAnsi="Times New Roman" w:cs="Times New Roman"/>
        </w:rPr>
        <w:t xml:space="preserve"> Any of the participant category i.e. “Healthy”, “Amblyopia” or “Albinism” </w:t>
      </w:r>
      <w:r w:rsidRPr="009E3D3A">
        <w:rPr>
          <w:rFonts w:ascii="Times New Roman" w:hAnsi="Times New Roman" w:cs="Times New Roman"/>
        </w:rPr>
        <w:sym w:font="Wingdings" w:char="F0E0"/>
      </w:r>
      <w:r>
        <w:rPr>
          <w:rFonts w:ascii="Times New Roman" w:hAnsi="Times New Roman" w:cs="Times New Roman"/>
        </w:rPr>
        <w:t xml:space="preserve"> Subject ID </w:t>
      </w:r>
      <w:r w:rsidRPr="009E3D3A">
        <w:rPr>
          <w:rFonts w:ascii="Times New Roman" w:hAnsi="Times New Roman" w:cs="Times New Roman"/>
        </w:rPr>
        <w:sym w:font="Wingdings" w:char="F0E0"/>
      </w:r>
      <w:r>
        <w:rPr>
          <w:rFonts w:ascii="Times New Roman" w:hAnsi="Times New Roman" w:cs="Times New Roman"/>
        </w:rPr>
        <w:t xml:space="preserve"> OCT</w:t>
      </w:r>
      <w:r w:rsidRPr="009E3D3A">
        <w:rPr>
          <w:rFonts w:ascii="Times New Roman" w:hAnsi="Times New Roman" w:cs="Times New Roman"/>
        </w:rPr>
        <w:sym w:font="Wingdings" w:char="F0E0"/>
      </w:r>
      <w:r>
        <w:rPr>
          <w:rFonts w:ascii="Times New Roman" w:hAnsi="Times New Roman" w:cs="Times New Roman"/>
        </w:rPr>
        <w:t xml:space="preserve"> OCT.tif</w:t>
      </w:r>
    </w:p>
    <w:bookmarkEnd w:id="0"/>
    <w:p w14:paraId="35837EC6" w14:textId="12B514A6" w:rsidR="009E3D3A" w:rsidRDefault="009E3D3A" w:rsidP="009E3D3A">
      <w:pPr>
        <w:jc w:val="both"/>
        <w:rPr>
          <w:rFonts w:ascii="Times New Roman" w:hAnsi="Times New Roman" w:cs="Times New Roman"/>
        </w:rPr>
      </w:pPr>
      <w:r>
        <w:rPr>
          <w:rFonts w:ascii="Times New Roman" w:hAnsi="Times New Roman" w:cs="Times New Roman"/>
        </w:rPr>
        <w:t>Eg: Desktop\</w:t>
      </w:r>
      <w:r w:rsidRPr="009E3D3A">
        <w:rPr>
          <w:rFonts w:ascii="Times New Roman" w:hAnsi="Times New Roman" w:cs="Times New Roman"/>
        </w:rPr>
        <w:t>retina-struc-func-framework\Example Data\Healthy\H_OD_Rectangular\OCT</w:t>
      </w:r>
      <w:r>
        <w:rPr>
          <w:rFonts w:ascii="Times New Roman" w:hAnsi="Times New Roman" w:cs="Times New Roman"/>
        </w:rPr>
        <w:t xml:space="preserve"> </w:t>
      </w:r>
      <w:r w:rsidRPr="009E3D3A">
        <w:rPr>
          <w:rFonts w:ascii="Times New Roman" w:hAnsi="Times New Roman" w:cs="Times New Roman"/>
        </w:rPr>
        <w:sym w:font="Wingdings" w:char="F0E0"/>
      </w:r>
      <w:r>
        <w:rPr>
          <w:rFonts w:ascii="Times New Roman" w:hAnsi="Times New Roman" w:cs="Times New Roman"/>
        </w:rPr>
        <w:t xml:space="preserve"> and here single-click on “OCT.tif”</w:t>
      </w:r>
    </w:p>
    <w:p w14:paraId="21B0A0FE" w14:textId="77777777" w:rsidR="009E3D3A" w:rsidRDefault="009E3D3A" w:rsidP="009E3D3A">
      <w:pPr>
        <w:jc w:val="both"/>
        <w:rPr>
          <w:rFonts w:ascii="Times New Roman" w:hAnsi="Times New Roman" w:cs="Times New Roman"/>
        </w:rPr>
      </w:pPr>
      <w:r>
        <w:rPr>
          <w:rFonts w:ascii="Times New Roman" w:hAnsi="Times New Roman" w:cs="Times New Roman"/>
        </w:rPr>
        <w:t xml:space="preserve">9. </w:t>
      </w:r>
      <w:r w:rsidRPr="009E3D3A">
        <w:rPr>
          <w:rFonts w:ascii="Times New Roman" w:hAnsi="Times New Roman" w:cs="Times New Roman"/>
        </w:rPr>
        <w:t xml:space="preserve">Next, the GUI asks you to select the MAIA image of the same subject. </w:t>
      </w:r>
    </w:p>
    <w:p w14:paraId="72E74C37" w14:textId="14474AAD" w:rsidR="009E3D3A" w:rsidRDefault="009E3D3A" w:rsidP="009E3D3A">
      <w:pPr>
        <w:jc w:val="both"/>
        <w:rPr>
          <w:rFonts w:ascii="Times New Roman" w:hAnsi="Times New Roman" w:cs="Times New Roman"/>
        </w:rPr>
      </w:pPr>
      <w:r w:rsidRPr="009E3D3A">
        <w:rPr>
          <w:rFonts w:ascii="Times New Roman" w:hAnsi="Times New Roman" w:cs="Times New Roman"/>
        </w:rPr>
        <w:t>Eg</w:t>
      </w:r>
      <w:r>
        <w:rPr>
          <w:rFonts w:ascii="Times New Roman" w:hAnsi="Times New Roman" w:cs="Times New Roman"/>
        </w:rPr>
        <w:t xml:space="preserve">: </w:t>
      </w:r>
      <w:r>
        <w:rPr>
          <w:rFonts w:ascii="Times New Roman" w:hAnsi="Times New Roman" w:cs="Times New Roman"/>
        </w:rPr>
        <w:t>Desktop\</w:t>
      </w:r>
      <w:r w:rsidRPr="009E3D3A">
        <w:rPr>
          <w:rFonts w:ascii="Times New Roman" w:hAnsi="Times New Roman" w:cs="Times New Roman"/>
        </w:rPr>
        <w:t>retina-struc-func-framework\Example Data\Healthy\H_OD_Rectangular\</w:t>
      </w:r>
      <w:r>
        <w:rPr>
          <w:rFonts w:ascii="Times New Roman" w:hAnsi="Times New Roman" w:cs="Times New Roman"/>
        </w:rPr>
        <w:t>MAIA</w:t>
      </w:r>
      <w:r>
        <w:rPr>
          <w:rFonts w:ascii="Times New Roman" w:hAnsi="Times New Roman" w:cs="Times New Roman"/>
        </w:rPr>
        <w:t xml:space="preserve"> </w:t>
      </w:r>
      <w:r w:rsidRPr="009E3D3A">
        <w:rPr>
          <w:rFonts w:ascii="Times New Roman" w:hAnsi="Times New Roman" w:cs="Times New Roman"/>
        </w:rPr>
        <w:sym w:font="Wingdings" w:char="F0E0"/>
      </w:r>
      <w:r>
        <w:rPr>
          <w:rFonts w:ascii="Times New Roman" w:hAnsi="Times New Roman" w:cs="Times New Roman"/>
        </w:rPr>
        <w:t xml:space="preserve"> and here single-click on </w:t>
      </w:r>
      <w:r>
        <w:rPr>
          <w:rFonts w:ascii="Times New Roman" w:hAnsi="Times New Roman" w:cs="Times New Roman"/>
        </w:rPr>
        <w:t>“</w:t>
      </w:r>
      <w:r w:rsidRPr="009E3D3A">
        <w:rPr>
          <w:rFonts w:ascii="Times New Roman" w:hAnsi="Times New Roman" w:cs="Times New Roman"/>
        </w:rPr>
        <w:t>MAIA_exam_10_69.png</w:t>
      </w:r>
      <w:r>
        <w:rPr>
          <w:rFonts w:ascii="Times New Roman" w:hAnsi="Times New Roman" w:cs="Times New Roman"/>
        </w:rPr>
        <w:t>”. T</w:t>
      </w:r>
      <w:r w:rsidRPr="009E3D3A">
        <w:rPr>
          <w:rFonts w:ascii="Times New Roman" w:hAnsi="Times New Roman" w:cs="Times New Roman"/>
        </w:rPr>
        <w:t>here may be other png files with different suffixes such as MAIA_exam_</w:t>
      </w:r>
      <w:r>
        <w:rPr>
          <w:rFonts w:ascii="Times New Roman" w:hAnsi="Times New Roman" w:cs="Times New Roman"/>
        </w:rPr>
        <w:t>1</w:t>
      </w:r>
      <w:r w:rsidRPr="009E3D3A">
        <w:rPr>
          <w:rFonts w:ascii="Times New Roman" w:hAnsi="Times New Roman" w:cs="Times New Roman"/>
        </w:rPr>
        <w:t>0_</w:t>
      </w:r>
      <w:r>
        <w:rPr>
          <w:rFonts w:ascii="Times New Roman" w:hAnsi="Times New Roman" w:cs="Times New Roman"/>
        </w:rPr>
        <w:t>69</w:t>
      </w:r>
      <w:r w:rsidRPr="009E3D3A">
        <w:rPr>
          <w:rFonts w:ascii="Times New Roman" w:hAnsi="Times New Roman" w:cs="Times New Roman"/>
        </w:rPr>
        <w:t>_P.png or _PSF or _SF or _S etc; don’t select these).</w:t>
      </w:r>
    </w:p>
    <w:p w14:paraId="1A07B9FF" w14:textId="77777777" w:rsidR="009E3D3A" w:rsidRDefault="009E3D3A" w:rsidP="009E3D3A">
      <w:pPr>
        <w:rPr>
          <w:rFonts w:ascii="Times New Roman" w:hAnsi="Times New Roman" w:cs="Times New Roman"/>
        </w:rPr>
      </w:pPr>
      <w:r>
        <w:rPr>
          <w:rFonts w:ascii="Times New Roman" w:hAnsi="Times New Roman" w:cs="Times New Roman"/>
        </w:rPr>
        <w:t xml:space="preserve">10. </w:t>
      </w:r>
      <w:r w:rsidRPr="009E3D3A">
        <w:rPr>
          <w:rFonts w:ascii="Times New Roman" w:hAnsi="Times New Roman" w:cs="Times New Roman"/>
        </w:rPr>
        <w:t xml:space="preserve">Next select the “Result” folder of the same subject. </w:t>
      </w:r>
    </w:p>
    <w:p w14:paraId="30085E1A" w14:textId="3ED62D11" w:rsidR="009E3D3A" w:rsidRDefault="009E3D3A" w:rsidP="00957532">
      <w:pPr>
        <w:rPr>
          <w:rFonts w:ascii="Times New Roman" w:hAnsi="Times New Roman" w:cs="Times New Roman"/>
        </w:rPr>
      </w:pPr>
      <w:r>
        <w:rPr>
          <w:rFonts w:ascii="Times New Roman" w:hAnsi="Times New Roman" w:cs="Times New Roman"/>
        </w:rPr>
        <w:t>Eg</w:t>
      </w:r>
      <w:r w:rsidRPr="009E3D3A">
        <w:rPr>
          <w:rFonts w:ascii="Times New Roman" w:hAnsi="Times New Roman" w:cs="Times New Roman"/>
        </w:rPr>
        <w:t xml:space="preserve">: Example Data </w:t>
      </w:r>
      <w:r w:rsidRPr="009E3D3A">
        <w:rPr>
          <w:rFonts w:ascii="Times New Roman" w:hAnsi="Times New Roman" w:cs="Times New Roman"/>
        </w:rPr>
        <w:sym w:font="Wingdings" w:char="F0E0"/>
      </w:r>
      <w:r w:rsidRPr="009E3D3A">
        <w:rPr>
          <w:rFonts w:ascii="Times New Roman" w:hAnsi="Times New Roman" w:cs="Times New Roman"/>
        </w:rPr>
        <w:t xml:space="preserve"> </w:t>
      </w:r>
      <w:r>
        <w:rPr>
          <w:rFonts w:ascii="Times New Roman" w:hAnsi="Times New Roman" w:cs="Times New Roman"/>
        </w:rPr>
        <w:t xml:space="preserve">Healthy </w:t>
      </w:r>
      <w:r w:rsidRPr="009E3D3A">
        <w:rPr>
          <w:rFonts w:ascii="Times New Roman" w:hAnsi="Times New Roman" w:cs="Times New Roman"/>
        </w:rPr>
        <w:sym w:font="Wingdings" w:char="F0E0"/>
      </w:r>
      <w:r w:rsidRPr="009E3D3A">
        <w:rPr>
          <w:rFonts w:ascii="Times New Roman" w:hAnsi="Times New Roman" w:cs="Times New Roman"/>
        </w:rPr>
        <w:t xml:space="preserve"> H_OD_Rectangular</w:t>
      </w:r>
      <w:r w:rsidRPr="009E3D3A">
        <w:rPr>
          <w:rFonts w:ascii="Times New Roman" w:hAnsi="Times New Roman" w:cs="Times New Roman"/>
        </w:rPr>
        <w:t xml:space="preserve"> </w:t>
      </w:r>
      <w:r w:rsidRPr="009E3D3A">
        <w:rPr>
          <w:rFonts w:ascii="Times New Roman" w:hAnsi="Times New Roman" w:cs="Times New Roman"/>
        </w:rPr>
        <w:sym w:font="Wingdings" w:char="F0E0"/>
      </w:r>
      <w:r w:rsidRPr="009E3D3A">
        <w:rPr>
          <w:rFonts w:ascii="Times New Roman" w:hAnsi="Times New Roman" w:cs="Times New Roman"/>
        </w:rPr>
        <w:t xml:space="preserve">and single click on the “Result” folder and then click on “Select Folder”. </w:t>
      </w:r>
    </w:p>
    <w:p w14:paraId="407F55E3" w14:textId="4BF4B19A" w:rsidR="00957532" w:rsidRDefault="00957532" w:rsidP="00957532">
      <w:pPr>
        <w:jc w:val="both"/>
        <w:rPr>
          <w:rFonts w:ascii="Times New Roman" w:hAnsi="Times New Roman" w:cs="Times New Roman"/>
        </w:rPr>
      </w:pPr>
      <w:r>
        <w:rPr>
          <w:rFonts w:ascii="Times New Roman" w:hAnsi="Times New Roman" w:cs="Times New Roman"/>
        </w:rPr>
        <w:t xml:space="preserve">11. Then the framework starts to place the B-scan lines accounting for eye movements. </w:t>
      </w:r>
      <w:r w:rsidRPr="00957532">
        <w:rPr>
          <w:rFonts w:ascii="Times New Roman" w:hAnsi="Times New Roman" w:cs="Times New Roman"/>
        </w:rPr>
        <w:t>It uses the MATLAB Parallel Computing Toolbox to speed up the operation. It may take some time especially if you have started the PC after a gap. After this executes, you should see the following output</w:t>
      </w:r>
      <w:r>
        <w:rPr>
          <w:rFonts w:ascii="Times New Roman" w:hAnsi="Times New Roman" w:cs="Times New Roman"/>
        </w:rPr>
        <w:t>:</w:t>
      </w:r>
    </w:p>
    <w:p w14:paraId="57A3379D" w14:textId="77777777" w:rsidR="00957532" w:rsidRDefault="00957532" w:rsidP="00957532">
      <w:pPr>
        <w:keepNext/>
        <w:jc w:val="center"/>
      </w:pPr>
      <w:r>
        <w:rPr>
          <w:rFonts w:ascii="Times New Roman" w:hAnsi="Times New Roman" w:cs="Times New Roman"/>
          <w:noProof/>
        </w:rPr>
        <w:drawing>
          <wp:inline distT="0" distB="0" distL="0" distR="0" wp14:anchorId="179E101F" wp14:editId="3D0FEEC6">
            <wp:extent cx="4762500" cy="4616979"/>
            <wp:effectExtent l="0" t="0" r="0" b="0"/>
            <wp:docPr id="1961397909" name="Picture 2" descr="A close-up of a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97909" name="Picture 2" descr="A close-up of a sca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769211" cy="4623485"/>
                    </a:xfrm>
                    <a:prstGeom prst="rect">
                      <a:avLst/>
                    </a:prstGeom>
                  </pic:spPr>
                </pic:pic>
              </a:graphicData>
            </a:graphic>
          </wp:inline>
        </w:drawing>
      </w:r>
    </w:p>
    <w:p w14:paraId="27656958" w14:textId="50962A4E" w:rsidR="00957532" w:rsidRPr="009E3D3A" w:rsidRDefault="00957532" w:rsidP="00957532">
      <w:pPr>
        <w:pStyle w:val="Caption"/>
        <w:jc w:val="center"/>
        <w:rPr>
          <w:rFonts w:ascii="Times New Roman" w:hAnsi="Times New Roman" w:cs="Times New Roman"/>
        </w:rPr>
      </w:pPr>
      <w:r>
        <w:t>Fig. 2. OCT B-scans according to eye movements. The scans are numbered and partially overlapping scans are highlighted in pink</w:t>
      </w:r>
    </w:p>
    <w:p w14:paraId="6DCEF961" w14:textId="65C23B1E" w:rsidR="009E3D3A" w:rsidRDefault="00247E70" w:rsidP="00D51A91">
      <w:pPr>
        <w:jc w:val="both"/>
        <w:rPr>
          <w:rFonts w:ascii="Times New Roman" w:hAnsi="Times New Roman" w:cs="Times New Roman"/>
        </w:rPr>
      </w:pPr>
      <w:r>
        <w:rPr>
          <w:rFonts w:ascii="Times New Roman" w:hAnsi="Times New Roman" w:cs="Times New Roman"/>
        </w:rPr>
        <w:lastRenderedPageBreak/>
        <w:t>12. Next the automatic co-registration begins. You will get a dialog box as follows:</w:t>
      </w:r>
    </w:p>
    <w:p w14:paraId="53A6AE8E" w14:textId="17B7AB83" w:rsidR="00247E70" w:rsidRDefault="00247E70" w:rsidP="007A2A2E">
      <w:pPr>
        <w:jc w:val="center"/>
        <w:rPr>
          <w:rFonts w:ascii="Times New Roman" w:hAnsi="Times New Roman" w:cs="Times New Roman"/>
        </w:rPr>
      </w:pPr>
      <w:r>
        <w:rPr>
          <w:rFonts w:ascii="Times New Roman" w:hAnsi="Times New Roman" w:cs="Times New Roman"/>
          <w:noProof/>
        </w:rPr>
        <w:drawing>
          <wp:inline distT="0" distB="0" distL="0" distR="0" wp14:anchorId="7C3B7736" wp14:editId="1CE0647C">
            <wp:extent cx="5008809" cy="3078480"/>
            <wp:effectExtent l="0" t="0" r="1905" b="7620"/>
            <wp:docPr id="1518481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1378"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008809" cy="3078480"/>
                    </a:xfrm>
                    <a:prstGeom prst="rect">
                      <a:avLst/>
                    </a:prstGeom>
                  </pic:spPr>
                </pic:pic>
              </a:graphicData>
            </a:graphic>
          </wp:inline>
        </w:drawing>
      </w:r>
    </w:p>
    <w:p w14:paraId="262BB465" w14:textId="77777777" w:rsidR="00247E70" w:rsidRDefault="00247E70" w:rsidP="00D51A91">
      <w:pPr>
        <w:jc w:val="both"/>
        <w:rPr>
          <w:rFonts w:ascii="Times New Roman" w:hAnsi="Times New Roman" w:cs="Times New Roman"/>
        </w:rPr>
      </w:pPr>
    </w:p>
    <w:p w14:paraId="2183CEA0" w14:textId="3DD0F842" w:rsidR="00247E70" w:rsidRDefault="00247E70" w:rsidP="00D51A91">
      <w:pPr>
        <w:jc w:val="both"/>
        <w:rPr>
          <w:rFonts w:ascii="Times New Roman" w:hAnsi="Times New Roman" w:cs="Times New Roman"/>
        </w:rPr>
      </w:pPr>
      <w:r>
        <w:rPr>
          <w:rFonts w:ascii="Times New Roman" w:hAnsi="Times New Roman" w:cs="Times New Roman"/>
        </w:rPr>
        <w:t>13. Single click on the Subject Folder. Eg: “H_OD_Rectangular” and click on “Select”.</w:t>
      </w:r>
    </w:p>
    <w:p w14:paraId="2C22F387" w14:textId="253C688A" w:rsidR="00247E70" w:rsidRDefault="00247E70" w:rsidP="00D51A91">
      <w:pPr>
        <w:jc w:val="both"/>
        <w:rPr>
          <w:rFonts w:ascii="Times New Roman" w:hAnsi="Times New Roman" w:cs="Times New Roman"/>
        </w:rPr>
      </w:pPr>
      <w:r>
        <w:rPr>
          <w:rFonts w:ascii="Times New Roman" w:hAnsi="Times New Roman" w:cs="Times New Roman"/>
        </w:rPr>
        <w:t xml:space="preserve">14. The FIJI log file should open and you can see the processes running. At the end, you should get a GIF preview of the co-registration. </w:t>
      </w:r>
    </w:p>
    <w:p w14:paraId="01068305" w14:textId="77777777" w:rsidR="00F62E57" w:rsidRPr="00D51A91" w:rsidRDefault="00F62E57" w:rsidP="00D51A91">
      <w:pPr>
        <w:jc w:val="both"/>
        <w:rPr>
          <w:rFonts w:ascii="Times New Roman" w:hAnsi="Times New Roman" w:cs="Times New Roman"/>
        </w:rPr>
      </w:pPr>
    </w:p>
    <w:p w14:paraId="65A9AC56" w14:textId="77777777" w:rsidR="00F62E57" w:rsidRDefault="00F62E57" w:rsidP="00F62E57">
      <w:pPr>
        <w:pStyle w:val="ListParagraph"/>
        <w:keepNext/>
        <w:jc w:val="center"/>
      </w:pPr>
      <w:r>
        <w:rPr>
          <w:rFonts w:ascii="Times New Roman" w:hAnsi="Times New Roman" w:cs="Times New Roman"/>
          <w:noProof/>
        </w:rPr>
        <w:drawing>
          <wp:inline distT="0" distB="0" distL="0" distR="0" wp14:anchorId="27584D6E" wp14:editId="0F16E809">
            <wp:extent cx="3038475" cy="3038475"/>
            <wp:effectExtent l="0" t="0" r="9525" b="9525"/>
            <wp:docPr id="2048416228" name="Picture 4" descr="A close 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6228" name="Picture 4" descr="A close up of a microsco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8475" cy="3038475"/>
                    </a:xfrm>
                    <a:prstGeom prst="rect">
                      <a:avLst/>
                    </a:prstGeom>
                  </pic:spPr>
                </pic:pic>
              </a:graphicData>
            </a:graphic>
          </wp:inline>
        </w:drawing>
      </w:r>
    </w:p>
    <w:p w14:paraId="70F27509" w14:textId="6BDA2011" w:rsidR="001E685B" w:rsidRDefault="00F62E57" w:rsidP="00F62E57">
      <w:pPr>
        <w:pStyle w:val="Caption"/>
        <w:jc w:val="center"/>
        <w:rPr>
          <w:rFonts w:ascii="Times New Roman" w:hAnsi="Times New Roman" w:cs="Times New Roman"/>
        </w:rPr>
      </w:pPr>
      <w:r>
        <w:t>Fig. A GIF preview of the automated co-registration</w:t>
      </w:r>
    </w:p>
    <w:p w14:paraId="0ED878D5" w14:textId="63DA45F7" w:rsidR="007578D7" w:rsidRPr="007578D7" w:rsidRDefault="007578D7" w:rsidP="007578D7">
      <w:pPr>
        <w:jc w:val="both"/>
        <w:rPr>
          <w:rFonts w:ascii="Times New Roman" w:hAnsi="Times New Roman" w:cs="Times New Roman"/>
        </w:rPr>
      </w:pPr>
      <w:r w:rsidRPr="007578D7">
        <w:rPr>
          <w:rFonts w:ascii="Times New Roman" w:hAnsi="Times New Roman" w:cs="Times New Roman"/>
        </w:rPr>
        <w:lastRenderedPageBreak/>
        <w:t>15. Next, the framework asks if the registration preview looks okay. If you click, “Yes”, it proceeds with overlaying MAIA test points on the OCT SLO image. If you click “No”, the framework will try to perform remedial steps within the scope of the automatic registration method. It then asks again: “</w:t>
      </w:r>
      <w:r w:rsidRPr="007578D7">
        <w:rPr>
          <w:rFonts w:ascii="Times New Roman" w:hAnsi="Times New Roman" w:cs="Times New Roman"/>
        </w:rPr>
        <w:t>Now, does the registration shown in the preview look okay to you?</w:t>
      </w:r>
      <w:r w:rsidRPr="007578D7">
        <w:rPr>
          <w:rFonts w:ascii="Times New Roman" w:hAnsi="Times New Roman" w:cs="Times New Roman"/>
        </w:rPr>
        <w:t xml:space="preserve">”. If “Yes”, it proceeds with </w:t>
      </w:r>
      <w:r w:rsidRPr="007578D7">
        <w:rPr>
          <w:rFonts w:ascii="Times New Roman" w:hAnsi="Times New Roman" w:cs="Times New Roman"/>
        </w:rPr>
        <w:t>overlaying MAIA test points on the OCT SLO image</w:t>
      </w:r>
      <w:r w:rsidRPr="007578D7">
        <w:rPr>
          <w:rFonts w:ascii="Times New Roman" w:hAnsi="Times New Roman" w:cs="Times New Roman"/>
        </w:rPr>
        <w:t xml:space="preserve">. If “No”, it switches to the manual registration method. </w:t>
      </w:r>
    </w:p>
    <w:p w14:paraId="5BE318A4" w14:textId="21A04A30" w:rsidR="007578D7" w:rsidRDefault="007578D7" w:rsidP="00930AB4">
      <w:pPr>
        <w:pStyle w:val="ListParagraph"/>
        <w:jc w:val="both"/>
        <w:rPr>
          <w:rFonts w:ascii="Times New Roman" w:hAnsi="Times New Roman" w:cs="Times New Roman"/>
        </w:rPr>
      </w:pPr>
    </w:p>
    <w:p w14:paraId="208910C9" w14:textId="44F47386" w:rsidR="007578D7" w:rsidRDefault="007578D7" w:rsidP="004A1289">
      <w:pPr>
        <w:pStyle w:val="ListParagraph"/>
        <w:keepNext/>
        <w:jc w:val="center"/>
      </w:pPr>
      <w:r>
        <w:rPr>
          <w:rFonts w:ascii="Times New Roman" w:hAnsi="Times New Roman" w:cs="Times New Roman"/>
          <w:noProof/>
        </w:rPr>
        <w:drawing>
          <wp:inline distT="0" distB="0" distL="0" distR="0" wp14:anchorId="6E57935A" wp14:editId="1D6E118A">
            <wp:extent cx="2143125" cy="1618039"/>
            <wp:effectExtent l="0" t="0" r="0" b="1270"/>
            <wp:docPr id="3303392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39246"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54198" cy="1626399"/>
                    </a:xfrm>
                    <a:prstGeom prst="rect">
                      <a:avLst/>
                    </a:prstGeom>
                  </pic:spPr>
                </pic:pic>
              </a:graphicData>
            </a:graphic>
          </wp:inline>
        </w:drawing>
      </w:r>
    </w:p>
    <w:p w14:paraId="75950EE8" w14:textId="7C499E42" w:rsidR="007578D7" w:rsidRDefault="007578D7" w:rsidP="007578D7">
      <w:pPr>
        <w:pStyle w:val="Caption"/>
        <w:jc w:val="center"/>
      </w:pPr>
      <w:r>
        <w:t>Fig. 5. Automated registration preview dialog box</w:t>
      </w:r>
    </w:p>
    <w:p w14:paraId="2673BDB5" w14:textId="77777777" w:rsidR="007578D7" w:rsidRDefault="007578D7" w:rsidP="007578D7"/>
    <w:p w14:paraId="08E5CDFF" w14:textId="2922218E" w:rsidR="007578D7" w:rsidRDefault="007578D7" w:rsidP="007578D7">
      <w:r>
        <w:t xml:space="preserve">16. </w:t>
      </w:r>
      <w:r w:rsidR="00471CE6">
        <w:t>Next, it shows the MAIA sensitivity map overlayed on the OCT B-scans as shown below:</w:t>
      </w:r>
    </w:p>
    <w:p w14:paraId="220E5210" w14:textId="77777777" w:rsidR="00471CE6" w:rsidRDefault="00471CE6" w:rsidP="00471CE6">
      <w:pPr>
        <w:keepNext/>
        <w:jc w:val="center"/>
      </w:pPr>
      <w:r>
        <w:rPr>
          <w:noProof/>
        </w:rPr>
        <w:drawing>
          <wp:inline distT="0" distB="0" distL="0" distR="0" wp14:anchorId="1B4DC573" wp14:editId="49A03AE2">
            <wp:extent cx="3724275" cy="4153600"/>
            <wp:effectExtent l="0" t="0" r="0" b="0"/>
            <wp:docPr id="1600258690" name="Picture 6"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58690" name="Picture 6" descr="A close-up of a microscop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742620" cy="4174059"/>
                    </a:xfrm>
                    <a:prstGeom prst="rect">
                      <a:avLst/>
                    </a:prstGeom>
                  </pic:spPr>
                </pic:pic>
              </a:graphicData>
            </a:graphic>
          </wp:inline>
        </w:drawing>
      </w:r>
    </w:p>
    <w:p w14:paraId="4C79E5C7" w14:textId="0ECB5254" w:rsidR="00471CE6" w:rsidRPr="007578D7" w:rsidRDefault="00471CE6" w:rsidP="00471CE6">
      <w:pPr>
        <w:pStyle w:val="Caption"/>
        <w:jc w:val="center"/>
      </w:pPr>
      <w:r>
        <w:t>Fig. 6. MAIA map on OCT B-scans along with overlay</w:t>
      </w:r>
    </w:p>
    <w:p w14:paraId="06A94C37" w14:textId="2126C0EB" w:rsidR="00032486" w:rsidRDefault="00E921E6" w:rsidP="009E3D3A">
      <w:pPr>
        <w:jc w:val="both"/>
        <w:rPr>
          <w:rFonts w:ascii="Times New Roman" w:hAnsi="Times New Roman" w:cs="Times New Roman"/>
          <w:noProof/>
        </w:rPr>
      </w:pPr>
      <w:r>
        <w:rPr>
          <w:rFonts w:ascii="Times New Roman" w:hAnsi="Times New Roman" w:cs="Times New Roman"/>
          <w:noProof/>
        </w:rPr>
        <w:lastRenderedPageBreak/>
        <w:t xml:space="preserve">17. </w:t>
      </w:r>
      <w:bookmarkStart w:id="1" w:name="_Hlk155981181"/>
      <w:r>
        <w:rPr>
          <w:rFonts w:ascii="Times New Roman" w:hAnsi="Times New Roman" w:cs="Times New Roman"/>
          <w:noProof/>
        </w:rPr>
        <w:t>After this, it asks you “Is the co-registration acceptable to you”?</w:t>
      </w:r>
      <w:r w:rsidR="00A62C31">
        <w:rPr>
          <w:rFonts w:ascii="Times New Roman" w:hAnsi="Times New Roman" w:cs="Times New Roman"/>
          <w:noProof/>
        </w:rPr>
        <w:t>. This is another check-point wherein if you select “No”, then it switches to the Manual Coregistration Method.</w:t>
      </w:r>
    </w:p>
    <w:bookmarkEnd w:id="1"/>
    <w:p w14:paraId="7E3E58D1" w14:textId="77777777" w:rsidR="00A62C31" w:rsidRDefault="00A62C31" w:rsidP="009E3D3A">
      <w:pPr>
        <w:jc w:val="both"/>
        <w:rPr>
          <w:rFonts w:ascii="Times New Roman" w:hAnsi="Times New Roman" w:cs="Times New Roman"/>
          <w:noProof/>
        </w:rPr>
      </w:pPr>
    </w:p>
    <w:p w14:paraId="5BEC62FF" w14:textId="77777777" w:rsidR="00A62C31" w:rsidRDefault="00A62C31" w:rsidP="00A62C31">
      <w:pPr>
        <w:keepNext/>
        <w:jc w:val="center"/>
      </w:pPr>
      <w:r>
        <w:rPr>
          <w:rFonts w:ascii="Times New Roman" w:hAnsi="Times New Roman" w:cs="Times New Roman"/>
          <w:noProof/>
        </w:rPr>
        <w:drawing>
          <wp:inline distT="0" distB="0" distL="0" distR="0" wp14:anchorId="2FF08DB0" wp14:editId="766AEE0A">
            <wp:extent cx="2810267" cy="1124107"/>
            <wp:effectExtent l="0" t="0" r="9525" b="0"/>
            <wp:docPr id="57494563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45635" name="Picture 8"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267" cy="1124107"/>
                    </a:xfrm>
                    <a:prstGeom prst="rect">
                      <a:avLst/>
                    </a:prstGeom>
                  </pic:spPr>
                </pic:pic>
              </a:graphicData>
            </a:graphic>
          </wp:inline>
        </w:drawing>
      </w:r>
    </w:p>
    <w:p w14:paraId="5A5CDBAA" w14:textId="39D3B7B9" w:rsidR="00A62C31" w:rsidRDefault="00A62C31" w:rsidP="00A62C31">
      <w:pPr>
        <w:pStyle w:val="Caption"/>
        <w:jc w:val="center"/>
      </w:pPr>
      <w:r>
        <w:t>Fig. 7. If “Yes”, queries retinal thickness. If “No”, switches to manual coregistration method and tries again.</w:t>
      </w:r>
    </w:p>
    <w:p w14:paraId="184767B7" w14:textId="77777777" w:rsidR="005C3E0C" w:rsidRDefault="005C3E0C" w:rsidP="00166E11">
      <w:r>
        <w:t xml:space="preserve">18. If you select “Yes”, then it queries the retinal thickness. The Results will be available in the “Results” folder. </w:t>
      </w:r>
    </w:p>
    <w:p w14:paraId="51E8B8B5" w14:textId="122D3A61" w:rsidR="00166E11" w:rsidRDefault="005C3E0C" w:rsidP="00166E11">
      <w:r>
        <w:t xml:space="preserve">Eg: </w:t>
      </w:r>
      <w:r w:rsidRPr="005C3E0C">
        <w:t>retina-struc-func-framework\Example Data\Healthy\H_OD_Rectangular\Result</w:t>
      </w:r>
      <w:r>
        <w:t>\</w:t>
      </w:r>
      <w:r w:rsidRPr="005C3E0C">
        <w:t>Retinal Thickness_Automatic.xlsx</w:t>
      </w:r>
    </w:p>
    <w:p w14:paraId="7BADFA01" w14:textId="77777777" w:rsidR="00112D9A" w:rsidRDefault="00112D9A" w:rsidP="00166E11"/>
    <w:p w14:paraId="749C1126" w14:textId="56DF21DB" w:rsidR="00112D9A" w:rsidRDefault="00112D9A" w:rsidP="00166E11">
      <w:pPr>
        <w:rPr>
          <w:b/>
          <w:bCs/>
        </w:rPr>
      </w:pPr>
      <w:r w:rsidRPr="00112D9A">
        <w:rPr>
          <w:b/>
          <w:bCs/>
        </w:rPr>
        <w:t>Manual Co-Registration Method:</w:t>
      </w:r>
    </w:p>
    <w:p w14:paraId="5582D61C" w14:textId="5A904843" w:rsidR="00112D9A" w:rsidRDefault="00112D9A" w:rsidP="00112D9A">
      <w:pPr>
        <w:pStyle w:val="Heading3"/>
        <w:numPr>
          <w:ilvl w:val="0"/>
          <w:numId w:val="0"/>
        </w:numPr>
        <w:rPr>
          <w:rFonts w:asciiTheme="minorHAnsi" w:hAnsiTheme="minorHAnsi" w:cstheme="minorHAnsi"/>
          <w:color w:val="auto"/>
        </w:rPr>
      </w:pPr>
      <w:r w:rsidRPr="008A407A">
        <w:rPr>
          <w:rFonts w:asciiTheme="minorHAnsi" w:hAnsiTheme="minorHAnsi" w:cstheme="minorHAnsi"/>
          <w:color w:val="auto"/>
        </w:rPr>
        <w:t xml:space="preserve">1. Follow Steps </w:t>
      </w:r>
      <w:r w:rsidR="008A407A">
        <w:rPr>
          <w:rFonts w:asciiTheme="minorHAnsi" w:hAnsiTheme="minorHAnsi" w:cstheme="minorHAnsi"/>
          <w:color w:val="auto"/>
        </w:rPr>
        <w:t xml:space="preserve">1-5 in Section IV. </w:t>
      </w:r>
      <w:r w:rsidR="00BB03E9">
        <w:rPr>
          <w:rFonts w:asciiTheme="minorHAnsi" w:hAnsiTheme="minorHAnsi" w:cstheme="minorHAnsi"/>
          <w:color w:val="auto"/>
        </w:rPr>
        <w:t xml:space="preserve">Select “Manual Mode” in the panel. </w:t>
      </w:r>
    </w:p>
    <w:p w14:paraId="31E3846B" w14:textId="286D6A87" w:rsidR="00BB03E9" w:rsidRDefault="00BB03E9" w:rsidP="00BB03E9">
      <w:r>
        <w:t xml:space="preserve">2. Steps 7-11 are same as before. </w:t>
      </w:r>
    </w:p>
    <w:p w14:paraId="6334861E" w14:textId="77777777" w:rsidR="00BB03E9" w:rsidRDefault="00BB03E9" w:rsidP="00BB03E9">
      <w:pPr>
        <w:jc w:val="both"/>
      </w:pPr>
      <w:r>
        <w:t xml:space="preserve">3. </w:t>
      </w:r>
      <w:r w:rsidR="00EC2D43" w:rsidRPr="00BB03E9">
        <w:rPr>
          <w:rFonts w:ascii="Times New Roman" w:hAnsi="Times New Roman" w:cs="Times New Roman"/>
        </w:rPr>
        <w:t xml:space="preserve">Next the manual co-registration starts. </w:t>
      </w:r>
      <w:r w:rsidR="0094553C" w:rsidRPr="00BB03E9">
        <w:rPr>
          <w:rFonts w:ascii="Times New Roman" w:hAnsi="Times New Roman" w:cs="Times New Roman"/>
        </w:rPr>
        <w:t xml:space="preserve">Now the command prompt </w:t>
      </w:r>
      <w:r w:rsidR="001E1C83" w:rsidRPr="00BB03E9">
        <w:rPr>
          <w:rFonts w:ascii="Times New Roman" w:hAnsi="Times New Roman" w:cs="Times New Roman"/>
        </w:rPr>
        <w:t xml:space="preserve">in MATLAB </w:t>
      </w:r>
      <w:r w:rsidR="0094553C" w:rsidRPr="00BB03E9">
        <w:rPr>
          <w:rFonts w:ascii="Times New Roman" w:hAnsi="Times New Roman" w:cs="Times New Roman"/>
        </w:rPr>
        <w:t xml:space="preserve">asks you to select at least between 6 and 10 corresponding points between the OCT and the MAIA image for manual registration. This is because the manual registration uses a projective transform which requires </w:t>
      </w:r>
      <w:r w:rsidR="0079117E" w:rsidRPr="00BB03E9">
        <w:rPr>
          <w:rFonts w:ascii="Times New Roman" w:hAnsi="Times New Roman" w:cs="Times New Roman"/>
        </w:rPr>
        <w:t>at least</w:t>
      </w:r>
      <w:r w:rsidR="0094553C" w:rsidRPr="00BB03E9">
        <w:rPr>
          <w:rFonts w:ascii="Times New Roman" w:hAnsi="Times New Roman" w:cs="Times New Roman"/>
        </w:rPr>
        <w:t xml:space="preserve"> 4 corresponding points</w:t>
      </w:r>
      <w:r w:rsidR="001E1C83" w:rsidRPr="00BB03E9">
        <w:rPr>
          <w:rFonts w:ascii="Times New Roman" w:hAnsi="Times New Roman" w:cs="Times New Roman"/>
        </w:rPr>
        <w:t xml:space="preserve"> between the two images</w:t>
      </w:r>
      <w:r w:rsidR="0094553C" w:rsidRPr="00BB03E9">
        <w:rPr>
          <w:rFonts w:ascii="Times New Roman" w:hAnsi="Times New Roman" w:cs="Times New Roman"/>
        </w:rPr>
        <w:t xml:space="preserve">. </w:t>
      </w:r>
    </w:p>
    <w:p w14:paraId="33D7581D" w14:textId="6C86078F" w:rsidR="0094553C" w:rsidRPr="00BB03E9" w:rsidRDefault="00BB03E9" w:rsidP="00BB03E9">
      <w:pPr>
        <w:jc w:val="both"/>
      </w:pPr>
      <w:r>
        <w:t xml:space="preserve">4. </w:t>
      </w:r>
      <w:r w:rsidR="001E1C83" w:rsidRPr="00BB03E9">
        <w:rPr>
          <w:rFonts w:ascii="Times New Roman" w:hAnsi="Times New Roman" w:cs="Times New Roman"/>
        </w:rPr>
        <w:t>Once you enter a value between 6 and 10, t</w:t>
      </w:r>
      <w:r w:rsidR="0094553C" w:rsidRPr="00BB03E9">
        <w:rPr>
          <w:rFonts w:ascii="Times New Roman" w:hAnsi="Times New Roman" w:cs="Times New Roman"/>
        </w:rPr>
        <w:t xml:space="preserve">he prompt also tells the user to select “good and </w:t>
      </w:r>
      <w:r w:rsidR="0079117E" w:rsidRPr="00BB03E9">
        <w:rPr>
          <w:rFonts w:ascii="Times New Roman" w:hAnsi="Times New Roman" w:cs="Times New Roman"/>
        </w:rPr>
        <w:t>interesting” points. Th</w:t>
      </w:r>
      <w:r w:rsidR="00427B04" w:rsidRPr="00BB03E9">
        <w:rPr>
          <w:rFonts w:ascii="Times New Roman" w:hAnsi="Times New Roman" w:cs="Times New Roman"/>
        </w:rPr>
        <w:t>ese could be corners, edges, blobs etc. Select points from different regions of the image to ensure that the registration is not biased towards a particular area. Avoid selecting points on occlusions or reflections as they may introduce errors in registration. Moreover, try not to select 4 points which happen to be on the same line</w:t>
      </w:r>
      <w:r w:rsidR="009E3627" w:rsidRPr="00BB03E9">
        <w:rPr>
          <w:rFonts w:ascii="Times New Roman" w:hAnsi="Times New Roman" w:cs="Times New Roman"/>
        </w:rPr>
        <w:t xml:space="preserve"> in a particular image</w:t>
      </w:r>
      <w:r w:rsidR="00427B04" w:rsidRPr="00BB03E9">
        <w:rPr>
          <w:rFonts w:ascii="Times New Roman" w:hAnsi="Times New Roman" w:cs="Times New Roman"/>
        </w:rPr>
        <w:t xml:space="preserve"> (i.e. collinear) as they can introduce mathematical errors. See below </w:t>
      </w:r>
      <w:r w:rsidR="001E1C83" w:rsidRPr="00BB03E9">
        <w:rPr>
          <w:rFonts w:ascii="Times New Roman" w:hAnsi="Times New Roman" w:cs="Times New Roman"/>
        </w:rPr>
        <w:t xml:space="preserve">(Fig. </w:t>
      </w:r>
      <w:r>
        <w:rPr>
          <w:rFonts w:ascii="Times New Roman" w:hAnsi="Times New Roman" w:cs="Times New Roman"/>
        </w:rPr>
        <w:t>8</w:t>
      </w:r>
      <w:r w:rsidR="001E1C83" w:rsidRPr="00BB03E9">
        <w:rPr>
          <w:rFonts w:ascii="Times New Roman" w:hAnsi="Times New Roman" w:cs="Times New Roman"/>
        </w:rPr>
        <w:t xml:space="preserve">) </w:t>
      </w:r>
      <w:r w:rsidR="00427B04" w:rsidRPr="00BB03E9">
        <w:rPr>
          <w:rFonts w:ascii="Times New Roman" w:hAnsi="Times New Roman" w:cs="Times New Roman"/>
        </w:rPr>
        <w:t xml:space="preserve">for an example of “good and interesting” points. </w:t>
      </w:r>
    </w:p>
    <w:p w14:paraId="16D9BDE9" w14:textId="77777777" w:rsidR="00427B04" w:rsidRDefault="00427B04" w:rsidP="00427B04">
      <w:pPr>
        <w:pStyle w:val="ListParagraph"/>
        <w:jc w:val="both"/>
        <w:rPr>
          <w:rFonts w:ascii="Times New Roman" w:hAnsi="Times New Roman" w:cs="Times New Roman"/>
        </w:rPr>
      </w:pPr>
    </w:p>
    <w:p w14:paraId="479C6E77" w14:textId="22E50756" w:rsidR="0079117E" w:rsidRDefault="00427B04" w:rsidP="00427B04">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17829432" wp14:editId="07DE7460">
            <wp:extent cx="5943600" cy="2959735"/>
            <wp:effectExtent l="0" t="0" r="0" b="0"/>
            <wp:docPr id="7" name="Picture 7" descr="A picture containing map,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 screensh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7DE9A89B" w14:textId="6FFC70C7" w:rsidR="00CE25A3" w:rsidRDefault="00CE25A3" w:rsidP="00427B04">
      <w:pPr>
        <w:pStyle w:val="ListParagraph"/>
        <w:jc w:val="center"/>
        <w:rPr>
          <w:rFonts w:ascii="Times New Roman" w:hAnsi="Times New Roman" w:cs="Times New Roman"/>
        </w:rPr>
      </w:pPr>
      <w:r>
        <w:rPr>
          <w:rFonts w:ascii="Times New Roman" w:hAnsi="Times New Roman" w:cs="Times New Roman"/>
        </w:rPr>
        <w:t xml:space="preserve">Fig. </w:t>
      </w:r>
      <w:r w:rsidR="00BB03E9">
        <w:rPr>
          <w:rFonts w:ascii="Times New Roman" w:hAnsi="Times New Roman" w:cs="Times New Roman"/>
        </w:rPr>
        <w:t>8</w:t>
      </w:r>
      <w:r>
        <w:rPr>
          <w:rFonts w:ascii="Times New Roman" w:hAnsi="Times New Roman" w:cs="Times New Roman"/>
        </w:rPr>
        <w:t>. Illustration of selecting “good and interesting” points for the manual registration</w:t>
      </w:r>
    </w:p>
    <w:p w14:paraId="0B94E915" w14:textId="77777777" w:rsidR="00427B04" w:rsidRDefault="00427B04" w:rsidP="00427B04">
      <w:pPr>
        <w:pStyle w:val="ListParagraph"/>
        <w:jc w:val="center"/>
        <w:rPr>
          <w:rFonts w:ascii="Times New Roman" w:hAnsi="Times New Roman" w:cs="Times New Roman"/>
        </w:rPr>
      </w:pPr>
    </w:p>
    <w:p w14:paraId="00A4249A" w14:textId="49730BF6" w:rsidR="009E3627" w:rsidRPr="00830065" w:rsidRDefault="009E3627" w:rsidP="00BB03E9">
      <w:pPr>
        <w:pStyle w:val="ListParagraph"/>
        <w:numPr>
          <w:ilvl w:val="0"/>
          <w:numId w:val="12"/>
        </w:numPr>
        <w:jc w:val="both"/>
        <w:rPr>
          <w:rFonts w:ascii="Times New Roman" w:hAnsi="Times New Roman" w:cs="Times New Roman"/>
        </w:rPr>
      </w:pPr>
      <w:r>
        <w:rPr>
          <w:rFonts w:ascii="Times New Roman" w:hAnsi="Times New Roman" w:cs="Times New Roman"/>
        </w:rPr>
        <w:t xml:space="preserve">So, select at least 6 such corresponding points. </w:t>
      </w:r>
      <w:r w:rsidR="005109FE">
        <w:rPr>
          <w:rFonts w:ascii="Times New Roman" w:hAnsi="Times New Roman" w:cs="Times New Roman"/>
        </w:rPr>
        <w:t xml:space="preserve">A big box pops up showing the MAIA image on the left and the OCT image on the right. </w:t>
      </w:r>
      <w:r>
        <w:rPr>
          <w:rFonts w:ascii="Times New Roman" w:hAnsi="Times New Roman" w:cs="Times New Roman"/>
        </w:rPr>
        <w:t xml:space="preserve">For the first two corresponding points, you can use the single star button (labelled as Add points). </w:t>
      </w:r>
      <w:r w:rsidR="00830065">
        <w:rPr>
          <w:rFonts w:ascii="Times New Roman" w:hAnsi="Times New Roman" w:cs="Times New Roman"/>
        </w:rPr>
        <w:t xml:space="preserve">Zoom in close to select the points accurately. </w:t>
      </w:r>
      <w:r>
        <w:rPr>
          <w:rFonts w:ascii="Times New Roman" w:hAnsi="Times New Roman" w:cs="Times New Roman"/>
        </w:rPr>
        <w:t xml:space="preserve">Once at least two corresponding points are selected, then you can use the double star button (labelled as Add points and predict matches) to select the remaining corresponding points. If you select a point in one image, the program automatically predicts the location of the corresponding point in the other image. Fine-tune the location of the points using the mouse (and Pan button etc if required). </w:t>
      </w:r>
      <w:r w:rsidR="00830065">
        <w:rPr>
          <w:rFonts w:ascii="Times New Roman" w:hAnsi="Times New Roman" w:cs="Times New Roman"/>
        </w:rPr>
        <w:t xml:space="preserve">At the end it should look something like the image below. </w:t>
      </w:r>
    </w:p>
    <w:p w14:paraId="7ECA0E15" w14:textId="0138440F" w:rsidR="0079117E" w:rsidRDefault="0079117E" w:rsidP="0079117E">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69796F7" wp14:editId="0FCF0C75">
            <wp:extent cx="6459939" cy="403005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6459939" cy="4030054"/>
                    </a:xfrm>
                    <a:prstGeom prst="rect">
                      <a:avLst/>
                    </a:prstGeom>
                  </pic:spPr>
                </pic:pic>
              </a:graphicData>
            </a:graphic>
          </wp:inline>
        </w:drawing>
      </w:r>
    </w:p>
    <w:p w14:paraId="780EB0F3" w14:textId="39010E4B" w:rsidR="00CE25A3" w:rsidRDefault="00CE25A3" w:rsidP="0079117E">
      <w:pPr>
        <w:jc w:val="center"/>
        <w:rPr>
          <w:rFonts w:ascii="Times New Roman" w:hAnsi="Times New Roman" w:cs="Times New Roman"/>
        </w:rPr>
      </w:pPr>
      <w:r>
        <w:rPr>
          <w:rFonts w:ascii="Times New Roman" w:hAnsi="Times New Roman" w:cs="Times New Roman"/>
        </w:rPr>
        <w:t xml:space="preserve">Fig. </w:t>
      </w:r>
      <w:r w:rsidR="00BB03E9">
        <w:rPr>
          <w:rFonts w:ascii="Times New Roman" w:hAnsi="Times New Roman" w:cs="Times New Roman"/>
        </w:rPr>
        <w:t>9</w:t>
      </w:r>
      <w:r>
        <w:rPr>
          <w:rFonts w:ascii="Times New Roman" w:hAnsi="Times New Roman" w:cs="Times New Roman"/>
        </w:rPr>
        <w:t xml:space="preserve">. Overall view after selecting atleast 6 corresponding points manually in the MAIA and the OCT image. </w:t>
      </w:r>
    </w:p>
    <w:p w14:paraId="5D3C4644" w14:textId="77777777" w:rsidR="00830065" w:rsidRDefault="00830065" w:rsidP="0079117E">
      <w:pPr>
        <w:jc w:val="center"/>
        <w:rPr>
          <w:rFonts w:ascii="Times New Roman" w:hAnsi="Times New Roman" w:cs="Times New Roman"/>
        </w:rPr>
      </w:pPr>
    </w:p>
    <w:p w14:paraId="4C6A7941" w14:textId="10A3B562" w:rsidR="00830065" w:rsidRDefault="00830065" w:rsidP="00BB03E9">
      <w:pPr>
        <w:pStyle w:val="ListParagraph"/>
        <w:numPr>
          <w:ilvl w:val="0"/>
          <w:numId w:val="12"/>
        </w:numPr>
        <w:jc w:val="both"/>
        <w:rPr>
          <w:rFonts w:ascii="Times New Roman" w:hAnsi="Times New Roman" w:cs="Times New Roman"/>
        </w:rPr>
      </w:pPr>
      <w:r>
        <w:rPr>
          <w:rFonts w:ascii="Times New Roman" w:hAnsi="Times New Roman" w:cs="Times New Roman"/>
        </w:rPr>
        <w:t xml:space="preserve">Once </w:t>
      </w:r>
      <w:r w:rsidR="00BE1CEB">
        <w:rPr>
          <w:rFonts w:ascii="Times New Roman" w:hAnsi="Times New Roman" w:cs="Times New Roman"/>
        </w:rPr>
        <w:t>at least</w:t>
      </w:r>
      <w:r>
        <w:rPr>
          <w:rFonts w:ascii="Times New Roman" w:hAnsi="Times New Roman" w:cs="Times New Roman"/>
        </w:rPr>
        <w:t xml:space="preserve"> 6 points are selected, you can simply close the dialog box by clicking on the “X” on the top-right corner. </w:t>
      </w:r>
    </w:p>
    <w:p w14:paraId="03DD356E" w14:textId="77777777" w:rsidR="00FF24AE" w:rsidRDefault="00FF24AE" w:rsidP="00FF24AE">
      <w:pPr>
        <w:jc w:val="both"/>
        <w:rPr>
          <w:rFonts w:ascii="Times New Roman" w:hAnsi="Times New Roman" w:cs="Times New Roman"/>
        </w:rPr>
      </w:pPr>
    </w:p>
    <w:p w14:paraId="32E4597B" w14:textId="6DC3E715" w:rsidR="00FF24AE" w:rsidRPr="00FF24AE" w:rsidRDefault="00FF24AE" w:rsidP="00BB03E9">
      <w:pPr>
        <w:pStyle w:val="ListParagraph"/>
        <w:numPr>
          <w:ilvl w:val="0"/>
          <w:numId w:val="12"/>
        </w:numPr>
        <w:jc w:val="both"/>
        <w:rPr>
          <w:rFonts w:ascii="Times New Roman" w:hAnsi="Times New Roman" w:cs="Times New Roman"/>
        </w:rPr>
      </w:pPr>
      <w:r>
        <w:rPr>
          <w:rFonts w:ascii="Times New Roman" w:hAnsi="Times New Roman" w:cs="Times New Roman"/>
        </w:rPr>
        <w:t>After some time, you should see 2 figures pop up. The first is the registered MAIA &amp; OCT image (Fig</w:t>
      </w:r>
      <w:r w:rsidR="008D18F1">
        <w:rPr>
          <w:rFonts w:ascii="Times New Roman" w:hAnsi="Times New Roman" w:cs="Times New Roman"/>
        </w:rPr>
        <w:t xml:space="preserve">. </w:t>
      </w:r>
      <w:r w:rsidR="00BB03E9">
        <w:rPr>
          <w:rFonts w:ascii="Times New Roman" w:hAnsi="Times New Roman" w:cs="Times New Roman"/>
        </w:rPr>
        <w:t>10</w:t>
      </w:r>
      <w:r w:rsidR="008D18F1">
        <w:rPr>
          <w:rFonts w:ascii="Times New Roman" w:hAnsi="Times New Roman" w:cs="Times New Roman"/>
        </w:rPr>
        <w:t>.</w:t>
      </w:r>
      <w:r>
        <w:rPr>
          <w:rFonts w:ascii="Times New Roman" w:hAnsi="Times New Roman" w:cs="Times New Roman"/>
        </w:rPr>
        <w:t xml:space="preserve"> below). The next is the MAIA sensitivity map overlayed on the OCT image (Fig</w:t>
      </w:r>
      <w:r w:rsidR="008D18F1">
        <w:rPr>
          <w:rFonts w:ascii="Times New Roman" w:hAnsi="Times New Roman" w:cs="Times New Roman"/>
        </w:rPr>
        <w:t xml:space="preserve">. </w:t>
      </w:r>
      <w:r w:rsidR="00BB03E9">
        <w:rPr>
          <w:rFonts w:ascii="Times New Roman" w:hAnsi="Times New Roman" w:cs="Times New Roman"/>
        </w:rPr>
        <w:t>11</w:t>
      </w:r>
      <w:r w:rsidR="008D18F1">
        <w:rPr>
          <w:rFonts w:ascii="Times New Roman" w:hAnsi="Times New Roman" w:cs="Times New Roman"/>
        </w:rPr>
        <w:t xml:space="preserve">. </w:t>
      </w:r>
      <w:r>
        <w:rPr>
          <w:rFonts w:ascii="Times New Roman" w:hAnsi="Times New Roman" w:cs="Times New Roman"/>
        </w:rPr>
        <w:t xml:space="preserve"> below). </w:t>
      </w:r>
    </w:p>
    <w:p w14:paraId="5D1CB743" w14:textId="77777777" w:rsidR="00FF24AE" w:rsidRDefault="00FF24AE" w:rsidP="00FF24AE">
      <w:pPr>
        <w:pStyle w:val="ListParagraph"/>
        <w:jc w:val="both"/>
        <w:rPr>
          <w:rFonts w:ascii="Times New Roman" w:hAnsi="Times New Roman" w:cs="Times New Roman"/>
        </w:rPr>
      </w:pPr>
    </w:p>
    <w:p w14:paraId="29835E98" w14:textId="73E7E4DB" w:rsidR="00FF24AE" w:rsidRDefault="00FF24AE" w:rsidP="00FF24AE">
      <w:pPr>
        <w:pStyle w:val="ListParagraph"/>
        <w:jc w:val="center"/>
        <w:rPr>
          <w:rFonts w:ascii="Times New Roman" w:hAnsi="Times New Roman" w:cs="Times New Roman"/>
        </w:rPr>
      </w:pPr>
      <w:r>
        <w:rPr>
          <w:rFonts w:ascii="Times New Roman" w:hAnsi="Times New Roman" w:cs="Times New Roman"/>
          <w:noProof/>
        </w:rPr>
        <w:lastRenderedPageBreak/>
        <w:drawing>
          <wp:inline distT="0" distB="0" distL="0" distR="0" wp14:anchorId="22439F18" wp14:editId="54CAC318">
            <wp:extent cx="4004101" cy="3800901"/>
            <wp:effectExtent l="0" t="0" r="0" b="9525"/>
            <wp:docPr id="10" name="Picture 10"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4004101" cy="3800901"/>
                    </a:xfrm>
                    <a:prstGeom prst="rect">
                      <a:avLst/>
                    </a:prstGeom>
                  </pic:spPr>
                </pic:pic>
              </a:graphicData>
            </a:graphic>
          </wp:inline>
        </w:drawing>
      </w:r>
    </w:p>
    <w:p w14:paraId="39A96D35" w14:textId="27E78C28" w:rsidR="008D18F1" w:rsidRDefault="008D18F1" w:rsidP="00FF24AE">
      <w:pPr>
        <w:pStyle w:val="ListParagraph"/>
        <w:jc w:val="center"/>
        <w:rPr>
          <w:rFonts w:ascii="Times New Roman" w:hAnsi="Times New Roman" w:cs="Times New Roman"/>
        </w:rPr>
      </w:pPr>
      <w:r>
        <w:rPr>
          <w:rFonts w:ascii="Times New Roman" w:hAnsi="Times New Roman" w:cs="Times New Roman"/>
        </w:rPr>
        <w:t xml:space="preserve">Fig. </w:t>
      </w:r>
      <w:r w:rsidR="00BB03E9">
        <w:rPr>
          <w:rFonts w:ascii="Times New Roman" w:hAnsi="Times New Roman" w:cs="Times New Roman"/>
        </w:rPr>
        <w:t>10</w:t>
      </w:r>
      <w:r>
        <w:rPr>
          <w:rFonts w:ascii="Times New Roman" w:hAnsi="Times New Roman" w:cs="Times New Roman"/>
        </w:rPr>
        <w:t xml:space="preserve">. Registered OCT and MAIA image overlayed. </w:t>
      </w:r>
    </w:p>
    <w:p w14:paraId="1053F70C" w14:textId="77777777" w:rsidR="00730591" w:rsidRDefault="00730591" w:rsidP="00FF24AE">
      <w:pPr>
        <w:pStyle w:val="ListParagraph"/>
        <w:jc w:val="center"/>
        <w:rPr>
          <w:rFonts w:ascii="Times New Roman" w:hAnsi="Times New Roman" w:cs="Times New Roman"/>
        </w:rPr>
      </w:pPr>
    </w:p>
    <w:p w14:paraId="30BACFAF" w14:textId="633B86B4" w:rsidR="00FF24AE" w:rsidRDefault="00FF24AE" w:rsidP="00FF24AE">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7DAB9DEC" wp14:editId="45C31AA8">
            <wp:extent cx="4022902" cy="3882788"/>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22902" cy="3882788"/>
                    </a:xfrm>
                    <a:prstGeom prst="rect">
                      <a:avLst/>
                    </a:prstGeom>
                  </pic:spPr>
                </pic:pic>
              </a:graphicData>
            </a:graphic>
          </wp:inline>
        </w:drawing>
      </w:r>
    </w:p>
    <w:p w14:paraId="1E5D56DF" w14:textId="5EA7C423" w:rsidR="008D18F1" w:rsidRDefault="008D18F1" w:rsidP="00FF24AE">
      <w:pPr>
        <w:pStyle w:val="ListParagraph"/>
        <w:jc w:val="center"/>
        <w:rPr>
          <w:rFonts w:ascii="Times New Roman" w:hAnsi="Times New Roman" w:cs="Times New Roman"/>
        </w:rPr>
      </w:pPr>
      <w:r>
        <w:rPr>
          <w:rFonts w:ascii="Times New Roman" w:hAnsi="Times New Roman" w:cs="Times New Roman"/>
        </w:rPr>
        <w:t xml:space="preserve">Fig. </w:t>
      </w:r>
      <w:r w:rsidR="00BB03E9">
        <w:rPr>
          <w:rFonts w:ascii="Times New Roman" w:hAnsi="Times New Roman" w:cs="Times New Roman"/>
        </w:rPr>
        <w:t>11</w:t>
      </w:r>
      <w:r>
        <w:rPr>
          <w:rFonts w:ascii="Times New Roman" w:hAnsi="Times New Roman" w:cs="Times New Roman"/>
        </w:rPr>
        <w:t xml:space="preserve">. MAIA sensitivity map overlayed on the OCT image. </w:t>
      </w:r>
    </w:p>
    <w:p w14:paraId="2356B1C1" w14:textId="77777777" w:rsidR="00830065" w:rsidRDefault="00830065" w:rsidP="00830065">
      <w:pPr>
        <w:pStyle w:val="ListParagraph"/>
        <w:jc w:val="both"/>
        <w:rPr>
          <w:rFonts w:ascii="Times New Roman" w:hAnsi="Times New Roman" w:cs="Times New Roman"/>
        </w:rPr>
      </w:pPr>
    </w:p>
    <w:p w14:paraId="73D3ABD8" w14:textId="77777777" w:rsidR="00FF24AE" w:rsidRDefault="00FF24AE" w:rsidP="00830065">
      <w:pPr>
        <w:pStyle w:val="ListParagraph"/>
        <w:jc w:val="both"/>
        <w:rPr>
          <w:rFonts w:ascii="Times New Roman" w:hAnsi="Times New Roman" w:cs="Times New Roman"/>
        </w:rPr>
      </w:pPr>
    </w:p>
    <w:p w14:paraId="7E0F4EF4" w14:textId="77777777" w:rsidR="00FF24AE" w:rsidRDefault="00FF24AE" w:rsidP="00830065">
      <w:pPr>
        <w:pStyle w:val="ListParagraph"/>
        <w:jc w:val="both"/>
        <w:rPr>
          <w:rFonts w:ascii="Times New Roman" w:hAnsi="Times New Roman" w:cs="Times New Roman"/>
        </w:rPr>
      </w:pPr>
    </w:p>
    <w:p w14:paraId="6781248B" w14:textId="5E6542A8" w:rsidR="00855DC9" w:rsidRPr="00855DC9" w:rsidRDefault="00855DC9" w:rsidP="00855DC9">
      <w:pPr>
        <w:pStyle w:val="ListParagraph"/>
        <w:numPr>
          <w:ilvl w:val="0"/>
          <w:numId w:val="12"/>
        </w:numPr>
        <w:rPr>
          <w:rFonts w:ascii="Times New Roman" w:hAnsi="Times New Roman" w:cs="Times New Roman"/>
        </w:rPr>
      </w:pPr>
      <w:r w:rsidRPr="00855DC9">
        <w:rPr>
          <w:rFonts w:ascii="Times New Roman" w:hAnsi="Times New Roman" w:cs="Times New Roman"/>
        </w:rPr>
        <w:t>After this, it asks you “Is the co-registration acceptable to you”?</w:t>
      </w:r>
      <w:r>
        <w:rPr>
          <w:rFonts w:ascii="Times New Roman" w:hAnsi="Times New Roman" w:cs="Times New Roman"/>
        </w:rPr>
        <w:t xml:space="preserve"> </w:t>
      </w:r>
      <w:r w:rsidRPr="00855DC9">
        <w:rPr>
          <w:rFonts w:ascii="Times New Roman" w:hAnsi="Times New Roman" w:cs="Times New Roman"/>
        </w:rPr>
        <w:t xml:space="preserve">Select “Yes” to continue. If you select “No” , then it will either tell you to try the manual alignment again with more number of points or tell you to try the automatic alignment. </w:t>
      </w:r>
    </w:p>
    <w:p w14:paraId="13C5F4DD" w14:textId="77777777" w:rsidR="00FF24AE" w:rsidRPr="00855DC9" w:rsidRDefault="00FF24AE" w:rsidP="00855DC9">
      <w:pPr>
        <w:pStyle w:val="ListParagraph"/>
        <w:jc w:val="both"/>
        <w:rPr>
          <w:rFonts w:ascii="Times New Roman" w:hAnsi="Times New Roman" w:cs="Times New Roman"/>
        </w:rPr>
      </w:pPr>
    </w:p>
    <w:p w14:paraId="7A7F7623" w14:textId="215F1AE3" w:rsidR="00830065" w:rsidRDefault="00855DC9" w:rsidP="00830065">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58974A75" wp14:editId="1EE84D4F">
            <wp:extent cx="2810267" cy="1124107"/>
            <wp:effectExtent l="0" t="0" r="9525" b="0"/>
            <wp:docPr id="16176741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4166"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0267" cy="1124107"/>
                    </a:xfrm>
                    <a:prstGeom prst="rect">
                      <a:avLst/>
                    </a:prstGeom>
                  </pic:spPr>
                </pic:pic>
              </a:graphicData>
            </a:graphic>
          </wp:inline>
        </w:drawing>
      </w:r>
    </w:p>
    <w:p w14:paraId="001CF005" w14:textId="14A632C0" w:rsidR="00734E1E" w:rsidRDefault="00734E1E" w:rsidP="00830065">
      <w:pPr>
        <w:pStyle w:val="ListParagraph"/>
        <w:jc w:val="center"/>
        <w:rPr>
          <w:rFonts w:ascii="Times New Roman" w:hAnsi="Times New Roman" w:cs="Times New Roman"/>
        </w:rPr>
      </w:pPr>
      <w:r>
        <w:rPr>
          <w:rFonts w:ascii="Times New Roman" w:hAnsi="Times New Roman" w:cs="Times New Roman"/>
        </w:rPr>
        <w:t xml:space="preserve">Fig. </w:t>
      </w:r>
      <w:r w:rsidR="00855DC9">
        <w:rPr>
          <w:rFonts w:ascii="Times New Roman" w:hAnsi="Times New Roman" w:cs="Times New Roman"/>
        </w:rPr>
        <w:t>12</w:t>
      </w:r>
      <w:r>
        <w:rPr>
          <w:rFonts w:ascii="Times New Roman" w:hAnsi="Times New Roman" w:cs="Times New Roman"/>
        </w:rPr>
        <w:t xml:space="preserve">. Dialog box asking if the </w:t>
      </w:r>
      <w:r w:rsidR="00855DC9">
        <w:rPr>
          <w:rFonts w:ascii="Times New Roman" w:hAnsi="Times New Roman" w:cs="Times New Roman"/>
        </w:rPr>
        <w:t>co-</w:t>
      </w:r>
      <w:r>
        <w:rPr>
          <w:rFonts w:ascii="Times New Roman" w:hAnsi="Times New Roman" w:cs="Times New Roman"/>
        </w:rPr>
        <w:t xml:space="preserve">registration output is appropriate. </w:t>
      </w:r>
    </w:p>
    <w:p w14:paraId="12614895" w14:textId="77777777" w:rsidR="00830065" w:rsidRDefault="00830065" w:rsidP="00830065">
      <w:pPr>
        <w:pStyle w:val="ListParagraph"/>
        <w:jc w:val="center"/>
        <w:rPr>
          <w:rFonts w:ascii="Times New Roman" w:hAnsi="Times New Roman" w:cs="Times New Roman"/>
        </w:rPr>
      </w:pPr>
    </w:p>
    <w:p w14:paraId="1D6207DB" w14:textId="77777777" w:rsidR="00855DC9" w:rsidRPr="00855DC9" w:rsidRDefault="00855DC9" w:rsidP="00855DC9">
      <w:pPr>
        <w:pStyle w:val="ListParagraph"/>
        <w:numPr>
          <w:ilvl w:val="0"/>
          <w:numId w:val="12"/>
        </w:numPr>
        <w:jc w:val="both"/>
        <w:rPr>
          <w:rFonts w:ascii="Times New Roman" w:hAnsi="Times New Roman" w:cs="Times New Roman"/>
        </w:rPr>
      </w:pPr>
      <w:r>
        <w:t xml:space="preserve">If you select “Yes”, then it queries the retinal thickness. The Results will be available in the “Results” folder. </w:t>
      </w:r>
    </w:p>
    <w:p w14:paraId="42BD0000" w14:textId="0EC3B5D1" w:rsidR="00855DC9" w:rsidRPr="00855DC9" w:rsidRDefault="00855DC9" w:rsidP="00855DC9">
      <w:pPr>
        <w:pStyle w:val="ListParagraph"/>
        <w:jc w:val="both"/>
        <w:rPr>
          <w:rFonts w:ascii="Times New Roman" w:hAnsi="Times New Roman" w:cs="Times New Roman"/>
        </w:rPr>
      </w:pPr>
      <w:r>
        <w:t xml:space="preserve">Eg: </w:t>
      </w:r>
      <w:r w:rsidRPr="005C3E0C">
        <w:t>retina-struc-func-framework\Example Data\Healthy\H_OD_Rectangular\Result</w:t>
      </w:r>
      <w:r>
        <w:t>\</w:t>
      </w:r>
      <w:r w:rsidRPr="005C3E0C">
        <w:t>Retinal Thickness_</w:t>
      </w:r>
      <w:r>
        <w:t>Manual</w:t>
      </w:r>
      <w:r w:rsidRPr="005C3E0C">
        <w:t>xlsx</w:t>
      </w:r>
    </w:p>
    <w:p w14:paraId="67B5EAC5" w14:textId="77777777" w:rsidR="00855DC9" w:rsidRDefault="00855DC9" w:rsidP="00855DC9"/>
    <w:p w14:paraId="21697318" w14:textId="77777777" w:rsidR="00855DC9" w:rsidRPr="00855DC9" w:rsidRDefault="00855DC9" w:rsidP="00855DC9">
      <w:pPr>
        <w:pStyle w:val="ListParagraph"/>
        <w:jc w:val="both"/>
        <w:rPr>
          <w:rFonts w:ascii="Times New Roman" w:hAnsi="Times New Roman" w:cs="Times New Roman"/>
        </w:rPr>
      </w:pPr>
    </w:p>
    <w:p w14:paraId="1074AE5A" w14:textId="2A3C709C" w:rsidR="006A1E19" w:rsidRDefault="00734E1E" w:rsidP="006A1E19">
      <w:pPr>
        <w:pStyle w:val="ListParagraph"/>
        <w:jc w:val="both"/>
        <w:rPr>
          <w:rFonts w:ascii="Times New Roman" w:hAnsi="Times New Roman" w:cs="Times New Roman"/>
        </w:rPr>
      </w:pPr>
      <w:r>
        <w:rPr>
          <w:rFonts w:ascii="Times New Roman" w:hAnsi="Times New Roman" w:cs="Times New Roman"/>
          <w:noProof/>
        </w:rPr>
        <w:drawing>
          <wp:inline distT="0" distB="0" distL="0" distR="0" wp14:anchorId="6BB8D0CF" wp14:editId="5F4C52F8">
            <wp:extent cx="5943600" cy="662305"/>
            <wp:effectExtent l="0" t="0" r="0" b="4445"/>
            <wp:docPr id="960090711" name="Picture 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90711" name="Picture 3" descr="A screenshot of a phon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943600" cy="662305"/>
                    </a:xfrm>
                    <a:prstGeom prst="rect">
                      <a:avLst/>
                    </a:prstGeom>
                  </pic:spPr>
                </pic:pic>
              </a:graphicData>
            </a:graphic>
          </wp:inline>
        </w:drawing>
      </w:r>
    </w:p>
    <w:p w14:paraId="422BF84D" w14:textId="0916BA8D" w:rsidR="00734E1E" w:rsidRDefault="00734E1E" w:rsidP="00734E1E">
      <w:pPr>
        <w:pStyle w:val="ListParagraph"/>
        <w:jc w:val="center"/>
        <w:rPr>
          <w:rFonts w:ascii="Times New Roman" w:hAnsi="Times New Roman" w:cs="Times New Roman"/>
        </w:rPr>
      </w:pPr>
      <w:r>
        <w:rPr>
          <w:rFonts w:ascii="Times New Roman" w:hAnsi="Times New Roman" w:cs="Times New Roman"/>
        </w:rPr>
        <w:t xml:space="preserve">Fig. </w:t>
      </w:r>
      <w:r w:rsidR="00855DC9">
        <w:rPr>
          <w:rFonts w:ascii="Times New Roman" w:hAnsi="Times New Roman" w:cs="Times New Roman"/>
        </w:rPr>
        <w:t>13</w:t>
      </w:r>
      <w:r>
        <w:rPr>
          <w:rFonts w:ascii="Times New Roman" w:hAnsi="Times New Roman" w:cs="Times New Roman"/>
        </w:rPr>
        <w:t>. Results in the excel sheet: Part 1</w:t>
      </w:r>
    </w:p>
    <w:p w14:paraId="4262181A" w14:textId="77777777" w:rsidR="00734E1E" w:rsidRDefault="00734E1E" w:rsidP="006A1E19">
      <w:pPr>
        <w:pStyle w:val="ListParagraph"/>
        <w:jc w:val="both"/>
        <w:rPr>
          <w:rFonts w:ascii="Times New Roman" w:hAnsi="Times New Roman" w:cs="Times New Roman"/>
        </w:rPr>
      </w:pPr>
    </w:p>
    <w:p w14:paraId="210CAF05" w14:textId="474EC16E" w:rsidR="00830065" w:rsidRDefault="00734E1E" w:rsidP="00830065">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335F696F" wp14:editId="34085A03">
            <wp:extent cx="5943600" cy="643890"/>
            <wp:effectExtent l="0" t="0" r="0" b="3810"/>
            <wp:docPr id="1889379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9982" name="Picture 1889379982"/>
                    <pic:cNvPicPr/>
                  </pic:nvPicPr>
                  <pic:blipFill>
                    <a:blip r:embed="rId19">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inline>
        </w:drawing>
      </w:r>
    </w:p>
    <w:p w14:paraId="4737C89E" w14:textId="2DA90077" w:rsidR="00734E1E" w:rsidRDefault="00734E1E" w:rsidP="00734E1E">
      <w:pPr>
        <w:pStyle w:val="ListParagraph"/>
        <w:jc w:val="center"/>
        <w:rPr>
          <w:rFonts w:ascii="Times New Roman" w:hAnsi="Times New Roman" w:cs="Times New Roman"/>
        </w:rPr>
      </w:pPr>
      <w:r>
        <w:rPr>
          <w:rFonts w:ascii="Times New Roman" w:hAnsi="Times New Roman" w:cs="Times New Roman"/>
        </w:rPr>
        <w:t>Fig. 1</w:t>
      </w:r>
      <w:r w:rsidR="00855DC9">
        <w:rPr>
          <w:rFonts w:ascii="Times New Roman" w:hAnsi="Times New Roman" w:cs="Times New Roman"/>
        </w:rPr>
        <w:t>4</w:t>
      </w:r>
      <w:r>
        <w:rPr>
          <w:rFonts w:ascii="Times New Roman" w:hAnsi="Times New Roman" w:cs="Times New Roman"/>
        </w:rPr>
        <w:t>. Results in the excel sheet: Part 2</w:t>
      </w:r>
    </w:p>
    <w:p w14:paraId="5DC2CE85" w14:textId="77777777" w:rsidR="00734E1E" w:rsidRDefault="00734E1E" w:rsidP="00830065">
      <w:pPr>
        <w:pStyle w:val="ListParagraph"/>
        <w:jc w:val="center"/>
        <w:rPr>
          <w:rFonts w:ascii="Times New Roman" w:hAnsi="Times New Roman" w:cs="Times New Roman"/>
        </w:rPr>
      </w:pPr>
    </w:p>
    <w:p w14:paraId="77E89CDA" w14:textId="0681FA34" w:rsidR="00734E1E" w:rsidRDefault="00734E1E" w:rsidP="00830065">
      <w:pPr>
        <w:pStyle w:val="ListParagraph"/>
        <w:jc w:val="center"/>
        <w:rPr>
          <w:rFonts w:ascii="Times New Roman" w:hAnsi="Times New Roman" w:cs="Times New Roman"/>
        </w:rPr>
      </w:pPr>
      <w:r>
        <w:rPr>
          <w:rFonts w:ascii="Times New Roman" w:hAnsi="Times New Roman" w:cs="Times New Roman"/>
          <w:noProof/>
        </w:rPr>
        <w:drawing>
          <wp:inline distT="0" distB="0" distL="0" distR="0" wp14:anchorId="4368498C" wp14:editId="6AC4F35E">
            <wp:extent cx="5943600" cy="752475"/>
            <wp:effectExtent l="0" t="0" r="0" b="9525"/>
            <wp:docPr id="203298741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87415" name="Picture 5"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38E9CC78" w14:textId="20F741B0" w:rsidR="003D2F6D" w:rsidRPr="00855DC9" w:rsidRDefault="00734E1E" w:rsidP="00855DC9">
      <w:pPr>
        <w:pStyle w:val="ListParagraph"/>
        <w:jc w:val="center"/>
        <w:rPr>
          <w:rFonts w:ascii="Times New Roman" w:hAnsi="Times New Roman" w:cs="Times New Roman"/>
        </w:rPr>
      </w:pPr>
      <w:r>
        <w:rPr>
          <w:rFonts w:ascii="Times New Roman" w:hAnsi="Times New Roman" w:cs="Times New Roman"/>
        </w:rPr>
        <w:t>Fig. 1</w:t>
      </w:r>
      <w:r w:rsidR="00855DC9">
        <w:rPr>
          <w:rFonts w:ascii="Times New Roman" w:hAnsi="Times New Roman" w:cs="Times New Roman"/>
        </w:rPr>
        <w:t>5</w:t>
      </w:r>
      <w:r>
        <w:rPr>
          <w:rFonts w:ascii="Times New Roman" w:hAnsi="Times New Roman" w:cs="Times New Roman"/>
        </w:rPr>
        <w:t>. Results in the excel sheet: Part 3</w:t>
      </w:r>
    </w:p>
    <w:p w14:paraId="42BA788D" w14:textId="77777777" w:rsidR="00EF0F85" w:rsidRPr="00830065" w:rsidRDefault="00EF0F85" w:rsidP="00830065">
      <w:pPr>
        <w:pStyle w:val="ListParagraph"/>
        <w:jc w:val="center"/>
        <w:rPr>
          <w:rFonts w:ascii="Times New Roman" w:hAnsi="Times New Roman" w:cs="Times New Roman"/>
        </w:rPr>
      </w:pPr>
    </w:p>
    <w:sectPr w:rsidR="00EF0F85" w:rsidRPr="008300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53778"/>
    <w:multiLevelType w:val="hybridMultilevel"/>
    <w:tmpl w:val="E7F89E3A"/>
    <w:lvl w:ilvl="0" w:tplc="980EC4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D77C4E"/>
    <w:multiLevelType w:val="hybridMultilevel"/>
    <w:tmpl w:val="3F90F278"/>
    <w:lvl w:ilvl="0" w:tplc="B178CF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0825E7D"/>
    <w:multiLevelType w:val="hybridMultilevel"/>
    <w:tmpl w:val="EA30CE5C"/>
    <w:lvl w:ilvl="0" w:tplc="F014DF2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58578E"/>
    <w:multiLevelType w:val="hybridMultilevel"/>
    <w:tmpl w:val="79204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E5A12"/>
    <w:multiLevelType w:val="hybridMultilevel"/>
    <w:tmpl w:val="7E6C6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5E602D"/>
    <w:multiLevelType w:val="hybridMultilevel"/>
    <w:tmpl w:val="1BD638E2"/>
    <w:lvl w:ilvl="0" w:tplc="EEC6E678">
      <w:start w:val="1"/>
      <w:numFmt w:val="decimal"/>
      <w:lvlText w:val="%1."/>
      <w:lvlJc w:val="left"/>
      <w:pPr>
        <w:ind w:left="1440" w:hanging="360"/>
      </w:pPr>
      <w:rPr>
        <w:rFonts w:eastAsia="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87A3E71"/>
    <w:multiLevelType w:val="hybridMultilevel"/>
    <w:tmpl w:val="B84A5FCA"/>
    <w:lvl w:ilvl="0" w:tplc="5DA0352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320308"/>
    <w:multiLevelType w:val="hybridMultilevel"/>
    <w:tmpl w:val="DDA83890"/>
    <w:lvl w:ilvl="0" w:tplc="34FE52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3013F2"/>
    <w:multiLevelType w:val="hybridMultilevel"/>
    <w:tmpl w:val="A260B8C2"/>
    <w:lvl w:ilvl="0" w:tplc="7144C6D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55501D"/>
    <w:multiLevelType w:val="hybridMultilevel"/>
    <w:tmpl w:val="56D0F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5A551F"/>
    <w:multiLevelType w:val="hybridMultilevel"/>
    <w:tmpl w:val="F050F0E2"/>
    <w:lvl w:ilvl="0" w:tplc="3724C00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709F5C06"/>
    <w:multiLevelType w:val="multilevel"/>
    <w:tmpl w:val="DFB844F0"/>
    <w:lvl w:ilvl="0">
      <w:start w:val="1"/>
      <w:numFmt w:val="upperRoman"/>
      <w:pStyle w:val="Heading1"/>
      <w:lvlText w:val="%1."/>
      <w:lvlJc w:val="left"/>
      <w:pPr>
        <w:ind w:left="0" w:firstLine="0"/>
      </w:pPr>
      <w:rPr>
        <w:sz w:val="32"/>
        <w:szCs w:val="32"/>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2" w15:restartNumberingAfterBreak="0">
    <w:nsid w:val="72032A2D"/>
    <w:multiLevelType w:val="hybridMultilevel"/>
    <w:tmpl w:val="75CC8B5C"/>
    <w:lvl w:ilvl="0" w:tplc="516C0000">
      <w:start w:val="1"/>
      <w:numFmt w:val="decimal"/>
      <w:lvlText w:val="%1)"/>
      <w:lvlJc w:val="left"/>
      <w:pPr>
        <w:ind w:left="1800" w:hanging="360"/>
      </w:pPr>
      <w:rPr>
        <w:rFonts w:eastAsia="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7E3C0E21"/>
    <w:multiLevelType w:val="hybridMultilevel"/>
    <w:tmpl w:val="9CAAA638"/>
    <w:lvl w:ilvl="0" w:tplc="581EDB0A">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948318868">
    <w:abstractNumId w:val="6"/>
  </w:num>
  <w:num w:numId="2" w16cid:durableId="1328051608">
    <w:abstractNumId w:val="7"/>
  </w:num>
  <w:num w:numId="3" w16cid:durableId="1702314319">
    <w:abstractNumId w:val="3"/>
  </w:num>
  <w:num w:numId="4" w16cid:durableId="2113088906">
    <w:abstractNumId w:val="0"/>
  </w:num>
  <w:num w:numId="5" w16cid:durableId="189101195">
    <w:abstractNumId w:val="1"/>
  </w:num>
  <w:num w:numId="6" w16cid:durableId="1943612265">
    <w:abstractNumId w:val="10"/>
  </w:num>
  <w:num w:numId="7" w16cid:durableId="1477911998">
    <w:abstractNumId w:val="12"/>
  </w:num>
  <w:num w:numId="8" w16cid:durableId="178785440">
    <w:abstractNumId w:val="5"/>
  </w:num>
  <w:num w:numId="9" w16cid:durableId="460804032">
    <w:abstractNumId w:val="13"/>
  </w:num>
  <w:num w:numId="10" w16cid:durableId="632910972">
    <w:abstractNumId w:val="2"/>
  </w:num>
  <w:num w:numId="11" w16cid:durableId="642738186">
    <w:abstractNumId w:val="8"/>
  </w:num>
  <w:num w:numId="12" w16cid:durableId="2134516929">
    <w:abstractNumId w:val="9"/>
  </w:num>
  <w:num w:numId="13" w16cid:durableId="935404118">
    <w:abstractNumId w:val="11"/>
  </w:num>
  <w:num w:numId="14" w16cid:durableId="6884559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09"/>
    <w:rsid w:val="00001EF8"/>
    <w:rsid w:val="00024CF7"/>
    <w:rsid w:val="00032486"/>
    <w:rsid w:val="000475CC"/>
    <w:rsid w:val="00065FB8"/>
    <w:rsid w:val="000A202E"/>
    <w:rsid w:val="000B0803"/>
    <w:rsid w:val="000F19BE"/>
    <w:rsid w:val="00112D9A"/>
    <w:rsid w:val="00166E11"/>
    <w:rsid w:val="00185FEE"/>
    <w:rsid w:val="001A5FDB"/>
    <w:rsid w:val="001B6CB7"/>
    <w:rsid w:val="001E1C83"/>
    <w:rsid w:val="001E685B"/>
    <w:rsid w:val="00232DF8"/>
    <w:rsid w:val="00247E70"/>
    <w:rsid w:val="002D64E9"/>
    <w:rsid w:val="002F60F1"/>
    <w:rsid w:val="00323C09"/>
    <w:rsid w:val="00335B4F"/>
    <w:rsid w:val="00353258"/>
    <w:rsid w:val="003734C1"/>
    <w:rsid w:val="003872BC"/>
    <w:rsid w:val="003C5DD2"/>
    <w:rsid w:val="003C7C90"/>
    <w:rsid w:val="003D2F6D"/>
    <w:rsid w:val="00426F20"/>
    <w:rsid w:val="00427B04"/>
    <w:rsid w:val="00427D59"/>
    <w:rsid w:val="004301C5"/>
    <w:rsid w:val="00471CE6"/>
    <w:rsid w:val="004A1289"/>
    <w:rsid w:val="004A6DA6"/>
    <w:rsid w:val="004E1B01"/>
    <w:rsid w:val="004E5193"/>
    <w:rsid w:val="004E53F0"/>
    <w:rsid w:val="004F1B02"/>
    <w:rsid w:val="0050294C"/>
    <w:rsid w:val="005109FE"/>
    <w:rsid w:val="0054381C"/>
    <w:rsid w:val="005814F9"/>
    <w:rsid w:val="005C3E0C"/>
    <w:rsid w:val="00614FBC"/>
    <w:rsid w:val="00643754"/>
    <w:rsid w:val="00644A3C"/>
    <w:rsid w:val="00672595"/>
    <w:rsid w:val="006A1E19"/>
    <w:rsid w:val="006D7DF8"/>
    <w:rsid w:val="00730591"/>
    <w:rsid w:val="00734E1E"/>
    <w:rsid w:val="007578D7"/>
    <w:rsid w:val="00785126"/>
    <w:rsid w:val="0079117E"/>
    <w:rsid w:val="007A2A2E"/>
    <w:rsid w:val="007A7AD5"/>
    <w:rsid w:val="007D1553"/>
    <w:rsid w:val="007D3A9A"/>
    <w:rsid w:val="00812F17"/>
    <w:rsid w:val="00830065"/>
    <w:rsid w:val="00850090"/>
    <w:rsid w:val="00855AA1"/>
    <w:rsid w:val="00855DC9"/>
    <w:rsid w:val="008A407A"/>
    <w:rsid w:val="008A6AFE"/>
    <w:rsid w:val="008B1251"/>
    <w:rsid w:val="008B28CC"/>
    <w:rsid w:val="008D18F1"/>
    <w:rsid w:val="00930AB4"/>
    <w:rsid w:val="0094553C"/>
    <w:rsid w:val="00957532"/>
    <w:rsid w:val="009A5099"/>
    <w:rsid w:val="009E3627"/>
    <w:rsid w:val="009E3D3A"/>
    <w:rsid w:val="00A04E71"/>
    <w:rsid w:val="00A47AB1"/>
    <w:rsid w:val="00A62C31"/>
    <w:rsid w:val="00AA19E1"/>
    <w:rsid w:val="00AC3185"/>
    <w:rsid w:val="00AD1A20"/>
    <w:rsid w:val="00B05714"/>
    <w:rsid w:val="00B07308"/>
    <w:rsid w:val="00B40536"/>
    <w:rsid w:val="00B550EF"/>
    <w:rsid w:val="00BA7BB8"/>
    <w:rsid w:val="00BB03E9"/>
    <w:rsid w:val="00BB17D0"/>
    <w:rsid w:val="00BD389E"/>
    <w:rsid w:val="00BD522F"/>
    <w:rsid w:val="00BE1CEB"/>
    <w:rsid w:val="00C21A47"/>
    <w:rsid w:val="00C3583F"/>
    <w:rsid w:val="00CB6889"/>
    <w:rsid w:val="00CC18E7"/>
    <w:rsid w:val="00CD6520"/>
    <w:rsid w:val="00CE25A3"/>
    <w:rsid w:val="00D00F9F"/>
    <w:rsid w:val="00D51A91"/>
    <w:rsid w:val="00D6536E"/>
    <w:rsid w:val="00DA0232"/>
    <w:rsid w:val="00DE0842"/>
    <w:rsid w:val="00E10E28"/>
    <w:rsid w:val="00E3054B"/>
    <w:rsid w:val="00E4143C"/>
    <w:rsid w:val="00E921E6"/>
    <w:rsid w:val="00E95499"/>
    <w:rsid w:val="00EC2D43"/>
    <w:rsid w:val="00EF0F85"/>
    <w:rsid w:val="00F26D1E"/>
    <w:rsid w:val="00F3669C"/>
    <w:rsid w:val="00F47167"/>
    <w:rsid w:val="00F62E57"/>
    <w:rsid w:val="00F841A0"/>
    <w:rsid w:val="00FA1CFD"/>
    <w:rsid w:val="00FB5094"/>
    <w:rsid w:val="00FC692B"/>
    <w:rsid w:val="00FD16B0"/>
    <w:rsid w:val="00FF24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53501"/>
  <w15:chartTrackingRefBased/>
  <w15:docId w15:val="{66C34B57-8949-41A9-8357-E66DBC897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D3A"/>
  </w:style>
  <w:style w:type="paragraph" w:styleId="Heading1">
    <w:name w:val="heading 1"/>
    <w:basedOn w:val="Normal"/>
    <w:next w:val="Normal"/>
    <w:link w:val="Heading1Char"/>
    <w:uiPriority w:val="9"/>
    <w:qFormat/>
    <w:rsid w:val="00D6536E"/>
    <w:pPr>
      <w:keepNext/>
      <w:keepLines/>
      <w:numPr>
        <w:numId w:val="1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6536E"/>
    <w:pPr>
      <w:keepNext/>
      <w:keepLines/>
      <w:numPr>
        <w:ilvl w:val="1"/>
        <w:numId w:val="13"/>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536E"/>
    <w:pPr>
      <w:keepNext/>
      <w:keepLines/>
      <w:numPr>
        <w:ilvl w:val="2"/>
        <w:numId w:val="1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536E"/>
    <w:pPr>
      <w:keepNext/>
      <w:keepLines/>
      <w:numPr>
        <w:ilvl w:val="3"/>
        <w:numId w:val="1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536E"/>
    <w:pPr>
      <w:keepNext/>
      <w:keepLines/>
      <w:numPr>
        <w:ilvl w:val="4"/>
        <w:numId w:val="1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6536E"/>
    <w:pPr>
      <w:keepNext/>
      <w:keepLines/>
      <w:numPr>
        <w:ilvl w:val="5"/>
        <w:numId w:val="1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6536E"/>
    <w:pPr>
      <w:keepNext/>
      <w:keepLines/>
      <w:numPr>
        <w:ilvl w:val="6"/>
        <w:numId w:val="1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6536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6536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3C09"/>
    <w:pPr>
      <w:ind w:left="720"/>
      <w:contextualSpacing/>
    </w:pPr>
  </w:style>
  <w:style w:type="character" w:styleId="Hyperlink">
    <w:name w:val="Hyperlink"/>
    <w:basedOn w:val="DefaultParagraphFont"/>
    <w:uiPriority w:val="99"/>
    <w:unhideWhenUsed/>
    <w:rsid w:val="00EF0F85"/>
    <w:rPr>
      <w:color w:val="0563C1" w:themeColor="hyperlink"/>
      <w:u w:val="single"/>
    </w:rPr>
  </w:style>
  <w:style w:type="character" w:styleId="UnresolvedMention">
    <w:name w:val="Unresolved Mention"/>
    <w:basedOn w:val="DefaultParagraphFont"/>
    <w:uiPriority w:val="99"/>
    <w:semiHidden/>
    <w:unhideWhenUsed/>
    <w:rsid w:val="00AC3185"/>
    <w:rPr>
      <w:color w:val="605E5C"/>
      <w:shd w:val="clear" w:color="auto" w:fill="E1DFDD"/>
    </w:rPr>
  </w:style>
  <w:style w:type="character" w:customStyle="1" w:styleId="Heading1Char">
    <w:name w:val="Heading 1 Char"/>
    <w:basedOn w:val="DefaultParagraphFont"/>
    <w:link w:val="Heading1"/>
    <w:uiPriority w:val="9"/>
    <w:rsid w:val="00D653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D6536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6536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6536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536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6536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6536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6536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6536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51A9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21005">
      <w:bodyDiv w:val="1"/>
      <w:marLeft w:val="0"/>
      <w:marRight w:val="0"/>
      <w:marTop w:val="0"/>
      <w:marBottom w:val="0"/>
      <w:divBdr>
        <w:top w:val="none" w:sz="0" w:space="0" w:color="auto"/>
        <w:left w:val="none" w:sz="0" w:space="0" w:color="auto"/>
        <w:bottom w:val="none" w:sz="0" w:space="0" w:color="auto"/>
        <w:right w:val="none" w:sz="0" w:space="0" w:color="auto"/>
      </w:divBdr>
      <w:divsChild>
        <w:div w:id="786891780">
          <w:marLeft w:val="0"/>
          <w:marRight w:val="0"/>
          <w:marTop w:val="0"/>
          <w:marBottom w:val="0"/>
          <w:divBdr>
            <w:top w:val="none" w:sz="0" w:space="0" w:color="auto"/>
            <w:left w:val="none" w:sz="0" w:space="0" w:color="auto"/>
            <w:bottom w:val="none" w:sz="0" w:space="0" w:color="auto"/>
            <w:right w:val="none" w:sz="0" w:space="0" w:color="auto"/>
          </w:divBdr>
          <w:divsChild>
            <w:div w:id="148650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5119">
      <w:bodyDiv w:val="1"/>
      <w:marLeft w:val="0"/>
      <w:marRight w:val="0"/>
      <w:marTop w:val="0"/>
      <w:marBottom w:val="0"/>
      <w:divBdr>
        <w:top w:val="none" w:sz="0" w:space="0" w:color="auto"/>
        <w:left w:val="none" w:sz="0" w:space="0" w:color="auto"/>
        <w:bottom w:val="none" w:sz="0" w:space="0" w:color="auto"/>
        <w:right w:val="none" w:sz="0" w:space="0" w:color="auto"/>
      </w:divBdr>
    </w:div>
    <w:div w:id="351611094">
      <w:bodyDiv w:val="1"/>
      <w:marLeft w:val="0"/>
      <w:marRight w:val="0"/>
      <w:marTop w:val="0"/>
      <w:marBottom w:val="0"/>
      <w:divBdr>
        <w:top w:val="none" w:sz="0" w:space="0" w:color="auto"/>
        <w:left w:val="none" w:sz="0" w:space="0" w:color="auto"/>
        <w:bottom w:val="none" w:sz="0" w:space="0" w:color="auto"/>
        <w:right w:val="none" w:sz="0" w:space="0" w:color="auto"/>
      </w:divBdr>
      <w:divsChild>
        <w:div w:id="1928537835">
          <w:marLeft w:val="0"/>
          <w:marRight w:val="0"/>
          <w:marTop w:val="0"/>
          <w:marBottom w:val="0"/>
          <w:divBdr>
            <w:top w:val="none" w:sz="0" w:space="0" w:color="auto"/>
            <w:left w:val="none" w:sz="0" w:space="0" w:color="auto"/>
            <w:bottom w:val="none" w:sz="0" w:space="0" w:color="auto"/>
            <w:right w:val="none" w:sz="0" w:space="0" w:color="auto"/>
          </w:divBdr>
          <w:divsChild>
            <w:div w:id="694158188">
              <w:marLeft w:val="0"/>
              <w:marRight w:val="0"/>
              <w:marTop w:val="0"/>
              <w:marBottom w:val="0"/>
              <w:divBdr>
                <w:top w:val="none" w:sz="0" w:space="0" w:color="auto"/>
                <w:left w:val="none" w:sz="0" w:space="0" w:color="auto"/>
                <w:bottom w:val="none" w:sz="0" w:space="0" w:color="auto"/>
                <w:right w:val="none" w:sz="0" w:space="0" w:color="auto"/>
              </w:divBdr>
            </w:div>
            <w:div w:id="145944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83321">
      <w:bodyDiv w:val="1"/>
      <w:marLeft w:val="0"/>
      <w:marRight w:val="0"/>
      <w:marTop w:val="0"/>
      <w:marBottom w:val="0"/>
      <w:divBdr>
        <w:top w:val="none" w:sz="0" w:space="0" w:color="auto"/>
        <w:left w:val="none" w:sz="0" w:space="0" w:color="auto"/>
        <w:bottom w:val="none" w:sz="0" w:space="0" w:color="auto"/>
        <w:right w:val="none" w:sz="0" w:space="0" w:color="auto"/>
      </w:divBdr>
      <w:divsChild>
        <w:div w:id="2042396368">
          <w:marLeft w:val="0"/>
          <w:marRight w:val="0"/>
          <w:marTop w:val="0"/>
          <w:marBottom w:val="0"/>
          <w:divBdr>
            <w:top w:val="none" w:sz="0" w:space="0" w:color="auto"/>
            <w:left w:val="none" w:sz="0" w:space="0" w:color="auto"/>
            <w:bottom w:val="none" w:sz="0" w:space="0" w:color="auto"/>
            <w:right w:val="none" w:sz="0" w:space="0" w:color="auto"/>
          </w:divBdr>
          <w:divsChild>
            <w:div w:id="24138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106842">
      <w:bodyDiv w:val="1"/>
      <w:marLeft w:val="0"/>
      <w:marRight w:val="0"/>
      <w:marTop w:val="0"/>
      <w:marBottom w:val="0"/>
      <w:divBdr>
        <w:top w:val="none" w:sz="0" w:space="0" w:color="auto"/>
        <w:left w:val="none" w:sz="0" w:space="0" w:color="auto"/>
        <w:bottom w:val="none" w:sz="0" w:space="0" w:color="auto"/>
        <w:right w:val="none" w:sz="0" w:space="0" w:color="auto"/>
      </w:divBdr>
      <w:divsChild>
        <w:div w:id="1255282343">
          <w:marLeft w:val="0"/>
          <w:marRight w:val="0"/>
          <w:marTop w:val="0"/>
          <w:marBottom w:val="0"/>
          <w:divBdr>
            <w:top w:val="none" w:sz="0" w:space="0" w:color="auto"/>
            <w:left w:val="none" w:sz="0" w:space="0" w:color="auto"/>
            <w:bottom w:val="none" w:sz="0" w:space="0" w:color="auto"/>
            <w:right w:val="none" w:sz="0" w:space="0" w:color="auto"/>
          </w:divBdr>
          <w:divsChild>
            <w:div w:id="1768190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633167">
      <w:bodyDiv w:val="1"/>
      <w:marLeft w:val="0"/>
      <w:marRight w:val="0"/>
      <w:marTop w:val="0"/>
      <w:marBottom w:val="0"/>
      <w:divBdr>
        <w:top w:val="none" w:sz="0" w:space="0" w:color="auto"/>
        <w:left w:val="none" w:sz="0" w:space="0" w:color="auto"/>
        <w:bottom w:val="none" w:sz="0" w:space="0" w:color="auto"/>
        <w:right w:val="none" w:sz="0" w:space="0" w:color="auto"/>
      </w:divBdr>
    </w:div>
    <w:div w:id="714935198">
      <w:bodyDiv w:val="1"/>
      <w:marLeft w:val="0"/>
      <w:marRight w:val="0"/>
      <w:marTop w:val="0"/>
      <w:marBottom w:val="0"/>
      <w:divBdr>
        <w:top w:val="none" w:sz="0" w:space="0" w:color="auto"/>
        <w:left w:val="none" w:sz="0" w:space="0" w:color="auto"/>
        <w:bottom w:val="none" w:sz="0" w:space="0" w:color="auto"/>
        <w:right w:val="none" w:sz="0" w:space="0" w:color="auto"/>
      </w:divBdr>
      <w:divsChild>
        <w:div w:id="632442102">
          <w:marLeft w:val="0"/>
          <w:marRight w:val="0"/>
          <w:marTop w:val="0"/>
          <w:marBottom w:val="0"/>
          <w:divBdr>
            <w:top w:val="none" w:sz="0" w:space="0" w:color="auto"/>
            <w:left w:val="none" w:sz="0" w:space="0" w:color="auto"/>
            <w:bottom w:val="none" w:sz="0" w:space="0" w:color="auto"/>
            <w:right w:val="none" w:sz="0" w:space="0" w:color="auto"/>
          </w:divBdr>
          <w:divsChild>
            <w:div w:id="13152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10184">
      <w:bodyDiv w:val="1"/>
      <w:marLeft w:val="0"/>
      <w:marRight w:val="0"/>
      <w:marTop w:val="0"/>
      <w:marBottom w:val="0"/>
      <w:divBdr>
        <w:top w:val="none" w:sz="0" w:space="0" w:color="auto"/>
        <w:left w:val="none" w:sz="0" w:space="0" w:color="auto"/>
        <w:bottom w:val="none" w:sz="0" w:space="0" w:color="auto"/>
        <w:right w:val="none" w:sz="0" w:space="0" w:color="auto"/>
      </w:divBdr>
    </w:div>
    <w:div w:id="1181774788">
      <w:bodyDiv w:val="1"/>
      <w:marLeft w:val="0"/>
      <w:marRight w:val="0"/>
      <w:marTop w:val="0"/>
      <w:marBottom w:val="0"/>
      <w:divBdr>
        <w:top w:val="none" w:sz="0" w:space="0" w:color="auto"/>
        <w:left w:val="none" w:sz="0" w:space="0" w:color="auto"/>
        <w:bottom w:val="none" w:sz="0" w:space="0" w:color="auto"/>
        <w:right w:val="none" w:sz="0" w:space="0" w:color="auto"/>
      </w:divBdr>
      <w:divsChild>
        <w:div w:id="1132944762">
          <w:marLeft w:val="0"/>
          <w:marRight w:val="0"/>
          <w:marTop w:val="0"/>
          <w:marBottom w:val="0"/>
          <w:divBdr>
            <w:top w:val="none" w:sz="0" w:space="0" w:color="auto"/>
            <w:left w:val="none" w:sz="0" w:space="0" w:color="auto"/>
            <w:bottom w:val="none" w:sz="0" w:space="0" w:color="auto"/>
            <w:right w:val="none" w:sz="0" w:space="0" w:color="auto"/>
          </w:divBdr>
          <w:divsChild>
            <w:div w:id="120116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4697">
      <w:bodyDiv w:val="1"/>
      <w:marLeft w:val="0"/>
      <w:marRight w:val="0"/>
      <w:marTop w:val="0"/>
      <w:marBottom w:val="0"/>
      <w:divBdr>
        <w:top w:val="none" w:sz="0" w:space="0" w:color="auto"/>
        <w:left w:val="none" w:sz="0" w:space="0" w:color="auto"/>
        <w:bottom w:val="none" w:sz="0" w:space="0" w:color="auto"/>
        <w:right w:val="none" w:sz="0" w:space="0" w:color="auto"/>
      </w:divBdr>
      <w:divsChild>
        <w:div w:id="2126386603">
          <w:marLeft w:val="0"/>
          <w:marRight w:val="0"/>
          <w:marTop w:val="0"/>
          <w:marBottom w:val="0"/>
          <w:divBdr>
            <w:top w:val="none" w:sz="0" w:space="0" w:color="auto"/>
            <w:left w:val="none" w:sz="0" w:space="0" w:color="auto"/>
            <w:bottom w:val="none" w:sz="0" w:space="0" w:color="auto"/>
            <w:right w:val="none" w:sz="0" w:space="0" w:color="auto"/>
          </w:divBdr>
          <w:divsChild>
            <w:div w:id="20670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064569">
      <w:bodyDiv w:val="1"/>
      <w:marLeft w:val="0"/>
      <w:marRight w:val="0"/>
      <w:marTop w:val="0"/>
      <w:marBottom w:val="0"/>
      <w:divBdr>
        <w:top w:val="none" w:sz="0" w:space="0" w:color="auto"/>
        <w:left w:val="none" w:sz="0" w:space="0" w:color="auto"/>
        <w:bottom w:val="none" w:sz="0" w:space="0" w:color="auto"/>
        <w:right w:val="none" w:sz="0" w:space="0" w:color="auto"/>
      </w:divBdr>
    </w:div>
    <w:div w:id="1587222879">
      <w:bodyDiv w:val="1"/>
      <w:marLeft w:val="0"/>
      <w:marRight w:val="0"/>
      <w:marTop w:val="0"/>
      <w:marBottom w:val="0"/>
      <w:divBdr>
        <w:top w:val="none" w:sz="0" w:space="0" w:color="auto"/>
        <w:left w:val="none" w:sz="0" w:space="0" w:color="auto"/>
        <w:bottom w:val="none" w:sz="0" w:space="0" w:color="auto"/>
        <w:right w:val="none" w:sz="0" w:space="0" w:color="auto"/>
      </w:divBdr>
      <w:divsChild>
        <w:div w:id="718671051">
          <w:marLeft w:val="0"/>
          <w:marRight w:val="0"/>
          <w:marTop w:val="0"/>
          <w:marBottom w:val="0"/>
          <w:divBdr>
            <w:top w:val="none" w:sz="0" w:space="0" w:color="auto"/>
            <w:left w:val="none" w:sz="0" w:space="0" w:color="auto"/>
            <w:bottom w:val="none" w:sz="0" w:space="0" w:color="auto"/>
            <w:right w:val="none" w:sz="0" w:space="0" w:color="auto"/>
          </w:divBdr>
          <w:divsChild>
            <w:div w:id="19790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1317">
      <w:bodyDiv w:val="1"/>
      <w:marLeft w:val="0"/>
      <w:marRight w:val="0"/>
      <w:marTop w:val="0"/>
      <w:marBottom w:val="0"/>
      <w:divBdr>
        <w:top w:val="none" w:sz="0" w:space="0" w:color="auto"/>
        <w:left w:val="none" w:sz="0" w:space="0" w:color="auto"/>
        <w:bottom w:val="none" w:sz="0" w:space="0" w:color="auto"/>
        <w:right w:val="none" w:sz="0" w:space="0" w:color="auto"/>
      </w:divBdr>
      <w:divsChild>
        <w:div w:id="1404722876">
          <w:marLeft w:val="0"/>
          <w:marRight w:val="0"/>
          <w:marTop w:val="0"/>
          <w:marBottom w:val="0"/>
          <w:divBdr>
            <w:top w:val="none" w:sz="0" w:space="0" w:color="auto"/>
            <w:left w:val="none" w:sz="0" w:space="0" w:color="auto"/>
            <w:bottom w:val="none" w:sz="0" w:space="0" w:color="auto"/>
            <w:right w:val="none" w:sz="0" w:space="0" w:color="auto"/>
          </w:divBdr>
          <w:divsChild>
            <w:div w:id="4416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2523">
      <w:bodyDiv w:val="1"/>
      <w:marLeft w:val="0"/>
      <w:marRight w:val="0"/>
      <w:marTop w:val="0"/>
      <w:marBottom w:val="0"/>
      <w:divBdr>
        <w:top w:val="none" w:sz="0" w:space="0" w:color="auto"/>
        <w:left w:val="none" w:sz="0" w:space="0" w:color="auto"/>
        <w:bottom w:val="none" w:sz="0" w:space="0" w:color="auto"/>
        <w:right w:val="none" w:sz="0" w:space="0" w:color="auto"/>
      </w:divBdr>
      <w:divsChild>
        <w:div w:id="984969731">
          <w:marLeft w:val="0"/>
          <w:marRight w:val="0"/>
          <w:marTop w:val="0"/>
          <w:marBottom w:val="0"/>
          <w:divBdr>
            <w:top w:val="none" w:sz="0" w:space="0" w:color="auto"/>
            <w:left w:val="none" w:sz="0" w:space="0" w:color="auto"/>
            <w:bottom w:val="none" w:sz="0" w:space="0" w:color="auto"/>
            <w:right w:val="none" w:sz="0" w:space="0" w:color="auto"/>
          </w:divBdr>
          <w:divsChild>
            <w:div w:id="187630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11651">
      <w:bodyDiv w:val="1"/>
      <w:marLeft w:val="0"/>
      <w:marRight w:val="0"/>
      <w:marTop w:val="0"/>
      <w:marBottom w:val="0"/>
      <w:divBdr>
        <w:top w:val="none" w:sz="0" w:space="0" w:color="auto"/>
        <w:left w:val="none" w:sz="0" w:space="0" w:color="auto"/>
        <w:bottom w:val="none" w:sz="0" w:space="0" w:color="auto"/>
        <w:right w:val="none" w:sz="0" w:space="0" w:color="auto"/>
      </w:divBdr>
      <w:divsChild>
        <w:div w:id="997458590">
          <w:marLeft w:val="0"/>
          <w:marRight w:val="0"/>
          <w:marTop w:val="0"/>
          <w:marBottom w:val="0"/>
          <w:divBdr>
            <w:top w:val="none" w:sz="0" w:space="0" w:color="auto"/>
            <w:left w:val="none" w:sz="0" w:space="0" w:color="auto"/>
            <w:bottom w:val="none" w:sz="0" w:space="0" w:color="auto"/>
            <w:right w:val="none" w:sz="0" w:space="0" w:color="auto"/>
          </w:divBdr>
          <w:divsChild>
            <w:div w:id="214480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3353">
      <w:bodyDiv w:val="1"/>
      <w:marLeft w:val="0"/>
      <w:marRight w:val="0"/>
      <w:marTop w:val="0"/>
      <w:marBottom w:val="0"/>
      <w:divBdr>
        <w:top w:val="none" w:sz="0" w:space="0" w:color="auto"/>
        <w:left w:val="none" w:sz="0" w:space="0" w:color="auto"/>
        <w:bottom w:val="none" w:sz="0" w:space="0" w:color="auto"/>
        <w:right w:val="none" w:sz="0" w:space="0" w:color="auto"/>
      </w:divBdr>
      <w:divsChild>
        <w:div w:id="2016833857">
          <w:marLeft w:val="0"/>
          <w:marRight w:val="0"/>
          <w:marTop w:val="0"/>
          <w:marBottom w:val="0"/>
          <w:divBdr>
            <w:top w:val="none" w:sz="0" w:space="0" w:color="auto"/>
            <w:left w:val="none" w:sz="0" w:space="0" w:color="auto"/>
            <w:bottom w:val="none" w:sz="0" w:space="0" w:color="auto"/>
            <w:right w:val="none" w:sz="0" w:space="0" w:color="auto"/>
          </w:divBdr>
          <w:divsChild>
            <w:div w:id="170212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iibi.uiowa.edu/oct-reference"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gi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53366-A752-4C5E-9F69-D12802799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11</Pages>
  <Words>1569</Words>
  <Characters>8949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Rijul Soans</dc:creator>
  <cp:keywords/>
  <dc:description/>
  <cp:lastModifiedBy>Rijul Soans</cp:lastModifiedBy>
  <cp:revision>93</cp:revision>
  <dcterms:created xsi:type="dcterms:W3CDTF">2023-04-14T17:37:00Z</dcterms:created>
  <dcterms:modified xsi:type="dcterms:W3CDTF">2024-01-13T03:49:00Z</dcterms:modified>
</cp:coreProperties>
</file>